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1234C" w14:textId="77777777" w:rsidR="008C11FF" w:rsidRPr="00457FC2" w:rsidRDefault="008C11FF" w:rsidP="00457FC2">
      <w:pPr>
        <w:jc w:val="center"/>
        <w:rPr>
          <w:b/>
          <w:sz w:val="28"/>
        </w:rPr>
      </w:pPr>
      <w:r w:rsidRPr="00457FC2">
        <w:rPr>
          <w:b/>
          <w:sz w:val="28"/>
        </w:rPr>
        <w:t>ADDITIONAL EMPLOYEE</w:t>
      </w:r>
    </w:p>
    <w:p w14:paraId="26D3CADD" w14:textId="77777777" w:rsidR="008C11FF" w:rsidRPr="00457FC2" w:rsidRDefault="008C11FF" w:rsidP="00457FC2">
      <w:pPr>
        <w:ind w:left="180"/>
        <w:jc w:val="center"/>
        <w:rPr>
          <w:b/>
          <w:sz w:val="28"/>
        </w:rPr>
      </w:pPr>
      <w:r w:rsidRPr="00457FC2">
        <w:rPr>
          <w:b/>
          <w:sz w:val="28"/>
        </w:rPr>
        <w:t>BENEFITS</w:t>
      </w:r>
    </w:p>
    <w:p w14:paraId="261A593A" w14:textId="77777777" w:rsidR="008C11FF" w:rsidRDefault="008C11FF" w:rsidP="008C11FF">
      <w:pPr>
        <w:ind w:left="360"/>
        <w:rPr>
          <w:sz w:val="24"/>
        </w:rPr>
      </w:pPr>
    </w:p>
    <w:p w14:paraId="5BDDD0D9" w14:textId="77777777" w:rsidR="008C11FF" w:rsidRPr="008D06AC" w:rsidRDefault="008C11FF" w:rsidP="008C11FF">
      <w:pPr>
        <w:rPr>
          <w:b/>
          <w:szCs w:val="22"/>
        </w:rPr>
      </w:pPr>
      <w:r w:rsidRPr="008D06AC">
        <w:rPr>
          <w:b/>
          <w:szCs w:val="22"/>
        </w:rPr>
        <w:t>On-site Nursery School/Kindergarten</w:t>
      </w:r>
    </w:p>
    <w:p w14:paraId="67A1F94F" w14:textId="72811B81" w:rsidR="008F08F7" w:rsidRPr="00DF559B" w:rsidRDefault="008F08F7" w:rsidP="008F08F7">
      <w:pPr>
        <w:rPr>
          <w:szCs w:val="22"/>
        </w:rPr>
      </w:pPr>
      <w:r>
        <w:rPr>
          <w:szCs w:val="22"/>
        </w:rPr>
        <w:t xml:space="preserve">A </w:t>
      </w:r>
      <w:r w:rsidR="000B43AF">
        <w:rPr>
          <w:szCs w:val="22"/>
        </w:rPr>
        <w:t>5</w:t>
      </w:r>
      <w:r>
        <w:rPr>
          <w:szCs w:val="22"/>
        </w:rPr>
        <w:t>0</w:t>
      </w:r>
      <w:r w:rsidRPr="00DF559B">
        <w:rPr>
          <w:szCs w:val="22"/>
        </w:rPr>
        <w:t>% discount is offered to dependents of University employees enrolled</w:t>
      </w:r>
      <w:r w:rsidR="000B43AF">
        <w:rPr>
          <w:szCs w:val="22"/>
        </w:rPr>
        <w:t xml:space="preserve"> at Georgetown Hill Early School</w:t>
      </w:r>
      <w:r w:rsidRPr="00DF559B">
        <w:rPr>
          <w:szCs w:val="22"/>
        </w:rPr>
        <w:t xml:space="preserve">, our on-site </w:t>
      </w:r>
      <w:r>
        <w:rPr>
          <w:szCs w:val="22"/>
        </w:rPr>
        <w:t>preschool</w:t>
      </w:r>
      <w:r w:rsidRPr="00DF559B">
        <w:rPr>
          <w:szCs w:val="22"/>
        </w:rPr>
        <w:t>/</w:t>
      </w:r>
      <w:r>
        <w:rPr>
          <w:szCs w:val="22"/>
        </w:rPr>
        <w:t>pre-</w:t>
      </w:r>
      <w:r w:rsidRPr="00DF559B">
        <w:rPr>
          <w:szCs w:val="22"/>
        </w:rPr>
        <w:t>kindergarten</w:t>
      </w:r>
      <w:r>
        <w:rPr>
          <w:szCs w:val="22"/>
        </w:rPr>
        <w:t>/kindergarten program</w:t>
      </w:r>
      <w:r w:rsidRPr="00DF559B">
        <w:rPr>
          <w:szCs w:val="22"/>
        </w:rPr>
        <w:t xml:space="preserve"> for children </w:t>
      </w:r>
      <w:r>
        <w:rPr>
          <w:szCs w:val="22"/>
        </w:rPr>
        <w:t>ages 2 years 9 months to 5</w:t>
      </w:r>
      <w:r w:rsidRPr="00DF559B">
        <w:rPr>
          <w:szCs w:val="22"/>
        </w:rPr>
        <w:t xml:space="preserve"> years old. </w:t>
      </w:r>
    </w:p>
    <w:p w14:paraId="4BE63BCB" w14:textId="77777777" w:rsidR="008C11FF" w:rsidRPr="008D06AC" w:rsidRDefault="008C11FF" w:rsidP="008C11FF">
      <w:pPr>
        <w:ind w:left="360"/>
        <w:rPr>
          <w:szCs w:val="22"/>
        </w:rPr>
      </w:pPr>
    </w:p>
    <w:p w14:paraId="5A90AA65" w14:textId="77777777" w:rsidR="008C11FF" w:rsidRPr="008D06AC" w:rsidRDefault="008C11FF" w:rsidP="008C11FF">
      <w:pPr>
        <w:rPr>
          <w:b/>
          <w:szCs w:val="22"/>
        </w:rPr>
      </w:pPr>
      <w:r w:rsidRPr="008D06AC">
        <w:rPr>
          <w:b/>
          <w:szCs w:val="22"/>
        </w:rPr>
        <w:t>On-site Summer Camps</w:t>
      </w:r>
    </w:p>
    <w:p w14:paraId="7AE5C1C0" w14:textId="77777777" w:rsidR="008C11FF" w:rsidRPr="008D06AC" w:rsidRDefault="00436F4D" w:rsidP="008C11FF">
      <w:pPr>
        <w:rPr>
          <w:szCs w:val="22"/>
        </w:rPr>
      </w:pPr>
      <w:r>
        <w:rPr>
          <w:szCs w:val="22"/>
        </w:rPr>
        <w:t>A 1</w:t>
      </w:r>
      <w:r w:rsidR="00A202B7" w:rsidRPr="008D06AC">
        <w:rPr>
          <w:szCs w:val="22"/>
        </w:rPr>
        <w:t xml:space="preserve">5% discount is offered to dependents of University employees enrolled at A Child’s Place Summer Camp for </w:t>
      </w:r>
      <w:r w:rsidR="00F50A16">
        <w:rPr>
          <w:szCs w:val="22"/>
        </w:rPr>
        <w:t>2 years 9 months to 5 years old</w:t>
      </w:r>
      <w:r w:rsidR="00A202B7" w:rsidRPr="008D06AC">
        <w:rPr>
          <w:szCs w:val="22"/>
        </w:rPr>
        <w:t>, and also at Camp Notre Dame for 5-11 year olds</w:t>
      </w:r>
      <w:r w:rsidR="008C11FF" w:rsidRPr="008D06AC">
        <w:rPr>
          <w:szCs w:val="22"/>
        </w:rPr>
        <w:t>.</w:t>
      </w:r>
    </w:p>
    <w:p w14:paraId="5B46D384" w14:textId="77777777" w:rsidR="008C11FF" w:rsidRPr="008D06AC" w:rsidRDefault="008C11FF" w:rsidP="008C11FF">
      <w:pPr>
        <w:ind w:left="360"/>
        <w:rPr>
          <w:szCs w:val="22"/>
        </w:rPr>
      </w:pPr>
    </w:p>
    <w:p w14:paraId="472D5707" w14:textId="77777777" w:rsidR="008C11FF" w:rsidRPr="008D06AC" w:rsidRDefault="008C11FF" w:rsidP="008C11FF">
      <w:pPr>
        <w:rPr>
          <w:b/>
          <w:szCs w:val="22"/>
        </w:rPr>
      </w:pPr>
      <w:r w:rsidRPr="008D06AC">
        <w:rPr>
          <w:b/>
          <w:szCs w:val="22"/>
        </w:rPr>
        <w:t>Use of Athletic Facilities</w:t>
      </w:r>
    </w:p>
    <w:p w14:paraId="31708CD9" w14:textId="77777777" w:rsidR="008C11FF" w:rsidRPr="008D06AC" w:rsidRDefault="008C11FF" w:rsidP="008C11FF">
      <w:pPr>
        <w:rPr>
          <w:szCs w:val="22"/>
        </w:rPr>
      </w:pPr>
      <w:r w:rsidRPr="008D06AC">
        <w:rPr>
          <w:szCs w:val="22"/>
        </w:rPr>
        <w:t>The fitness center, racquetball courts, indoor track and gym facilities are all available for use free of charge.</w:t>
      </w:r>
    </w:p>
    <w:p w14:paraId="45D82A7D" w14:textId="77777777" w:rsidR="00E458D4" w:rsidRPr="008D06AC" w:rsidRDefault="00E458D4" w:rsidP="008C11FF">
      <w:pPr>
        <w:rPr>
          <w:szCs w:val="22"/>
        </w:rPr>
      </w:pPr>
    </w:p>
    <w:p w14:paraId="10E2C618" w14:textId="77777777" w:rsidR="00E458D4" w:rsidRPr="008D06AC" w:rsidRDefault="00E458D4" w:rsidP="008C11FF">
      <w:pPr>
        <w:rPr>
          <w:b/>
          <w:szCs w:val="22"/>
        </w:rPr>
      </w:pPr>
      <w:r w:rsidRPr="008D06AC">
        <w:rPr>
          <w:b/>
          <w:szCs w:val="22"/>
        </w:rPr>
        <w:t>Wellness Programming</w:t>
      </w:r>
    </w:p>
    <w:p w14:paraId="66D64189" w14:textId="454ED2D9" w:rsidR="00E458D4" w:rsidRPr="008D06AC" w:rsidRDefault="00E458D4" w:rsidP="008C11FF">
      <w:pPr>
        <w:rPr>
          <w:szCs w:val="22"/>
        </w:rPr>
      </w:pPr>
      <w:r w:rsidRPr="008D06AC">
        <w:rPr>
          <w:szCs w:val="22"/>
        </w:rPr>
        <w:t xml:space="preserve">Various fitness classes are offered throughout the year for all employees in partnership with </w:t>
      </w:r>
      <w:r w:rsidR="000B43AF">
        <w:rPr>
          <w:szCs w:val="22"/>
        </w:rPr>
        <w:t>Kaiser Permanente.</w:t>
      </w:r>
    </w:p>
    <w:p w14:paraId="449D1529" w14:textId="77777777" w:rsidR="008C11FF" w:rsidRPr="008D06AC" w:rsidRDefault="008C11FF" w:rsidP="008C11FF">
      <w:pPr>
        <w:ind w:left="360"/>
        <w:rPr>
          <w:b/>
          <w:szCs w:val="22"/>
        </w:rPr>
      </w:pPr>
    </w:p>
    <w:p w14:paraId="5941B16A" w14:textId="77777777" w:rsidR="008C11FF" w:rsidRPr="008D06AC" w:rsidRDefault="008C11FF" w:rsidP="008C11FF">
      <w:pPr>
        <w:rPr>
          <w:b/>
          <w:szCs w:val="22"/>
        </w:rPr>
      </w:pPr>
      <w:r w:rsidRPr="008D06AC">
        <w:rPr>
          <w:b/>
          <w:szCs w:val="22"/>
        </w:rPr>
        <w:t>Loyola/Notre Dame Library</w:t>
      </w:r>
    </w:p>
    <w:p w14:paraId="48402273" w14:textId="77777777" w:rsidR="008C11FF" w:rsidRPr="008D06AC" w:rsidRDefault="008C11FF" w:rsidP="008C11FF">
      <w:pPr>
        <w:rPr>
          <w:szCs w:val="22"/>
        </w:rPr>
      </w:pPr>
      <w:r w:rsidRPr="008D06AC">
        <w:rPr>
          <w:szCs w:val="22"/>
        </w:rPr>
        <w:t>With a valid University identification card, you are eligible to use the library.</w:t>
      </w:r>
    </w:p>
    <w:p w14:paraId="5F7661AE" w14:textId="77777777" w:rsidR="008C11FF" w:rsidRPr="008D06AC" w:rsidRDefault="008C11FF" w:rsidP="008C11FF">
      <w:pPr>
        <w:ind w:left="360"/>
        <w:rPr>
          <w:szCs w:val="22"/>
        </w:rPr>
      </w:pPr>
    </w:p>
    <w:p w14:paraId="5B8E2A20" w14:textId="77777777" w:rsidR="008C11FF" w:rsidRPr="008D06AC" w:rsidRDefault="008C11FF" w:rsidP="008C11FF">
      <w:pPr>
        <w:rPr>
          <w:b/>
          <w:szCs w:val="22"/>
        </w:rPr>
      </w:pPr>
      <w:r w:rsidRPr="008D06AC">
        <w:rPr>
          <w:b/>
          <w:szCs w:val="22"/>
        </w:rPr>
        <w:t>Dining Services</w:t>
      </w:r>
    </w:p>
    <w:p w14:paraId="77F2E643" w14:textId="77777777" w:rsidR="008C11FF" w:rsidRPr="008D06AC" w:rsidRDefault="008C11FF" w:rsidP="008C11FF">
      <w:pPr>
        <w:rPr>
          <w:szCs w:val="22"/>
        </w:rPr>
      </w:pPr>
      <w:r w:rsidRPr="008D06AC">
        <w:rPr>
          <w:szCs w:val="22"/>
        </w:rPr>
        <w:t>Our employees can eat breakfast, lunch and dinner in Doyle Dining Hall for a discounted price. You may purchase a meal plan, or you can start a Flex Dollars account.</w:t>
      </w:r>
    </w:p>
    <w:p w14:paraId="3C7893F9" w14:textId="77777777" w:rsidR="008C11FF" w:rsidRPr="008D06AC" w:rsidRDefault="008C11FF" w:rsidP="008C11FF">
      <w:pPr>
        <w:rPr>
          <w:szCs w:val="22"/>
        </w:rPr>
      </w:pPr>
    </w:p>
    <w:p w14:paraId="78D18634" w14:textId="77777777" w:rsidR="008C11FF" w:rsidRPr="008D06AC" w:rsidRDefault="008C11FF" w:rsidP="008C11FF">
      <w:pPr>
        <w:rPr>
          <w:b/>
          <w:szCs w:val="22"/>
        </w:rPr>
      </w:pPr>
      <w:r w:rsidRPr="008D06AC">
        <w:rPr>
          <w:b/>
          <w:szCs w:val="22"/>
        </w:rPr>
        <w:t>Postal Services</w:t>
      </w:r>
    </w:p>
    <w:p w14:paraId="1916756D" w14:textId="77777777" w:rsidR="008C11FF" w:rsidRPr="008D06AC" w:rsidRDefault="008C11FF" w:rsidP="008C11FF">
      <w:pPr>
        <w:rPr>
          <w:szCs w:val="22"/>
        </w:rPr>
      </w:pPr>
      <w:r w:rsidRPr="008D06AC">
        <w:rPr>
          <w:szCs w:val="22"/>
        </w:rPr>
        <w:t>Our campus post office functions like a normal post office. Employees can purchase stamps, mailing boxes and have your items shipped and received at our campus post office.</w:t>
      </w:r>
    </w:p>
    <w:p w14:paraId="0DA385E1" w14:textId="77777777" w:rsidR="008C11FF" w:rsidRPr="008D06AC" w:rsidRDefault="008C11FF" w:rsidP="008C11FF">
      <w:pPr>
        <w:rPr>
          <w:b/>
          <w:szCs w:val="22"/>
        </w:rPr>
      </w:pPr>
    </w:p>
    <w:p w14:paraId="5553D3D1" w14:textId="77777777" w:rsidR="00457FC2" w:rsidRPr="008D06AC" w:rsidRDefault="00457FC2" w:rsidP="00457FC2">
      <w:pPr>
        <w:rPr>
          <w:b/>
          <w:szCs w:val="22"/>
        </w:rPr>
      </w:pPr>
      <w:r w:rsidRPr="008D06AC">
        <w:rPr>
          <w:b/>
          <w:szCs w:val="22"/>
        </w:rPr>
        <w:t>Direct Deposit</w:t>
      </w:r>
    </w:p>
    <w:p w14:paraId="0BF1D2EB" w14:textId="77777777" w:rsidR="00457FC2" w:rsidRPr="008D06AC" w:rsidRDefault="00457FC2" w:rsidP="00457FC2">
      <w:pPr>
        <w:rPr>
          <w:szCs w:val="22"/>
        </w:rPr>
      </w:pPr>
      <w:r w:rsidRPr="008D06AC">
        <w:rPr>
          <w:szCs w:val="22"/>
        </w:rPr>
        <w:t xml:space="preserve">Your check will be direct deposited into your savings or </w:t>
      </w:r>
    </w:p>
    <w:p w14:paraId="57353A9D" w14:textId="77777777" w:rsidR="00457FC2" w:rsidRPr="008D06AC" w:rsidRDefault="00457FC2" w:rsidP="00457FC2">
      <w:pPr>
        <w:rPr>
          <w:szCs w:val="22"/>
        </w:rPr>
      </w:pPr>
      <w:r w:rsidRPr="008D06AC">
        <w:rPr>
          <w:szCs w:val="22"/>
        </w:rPr>
        <w:t>checking account free of charge.</w:t>
      </w:r>
    </w:p>
    <w:p w14:paraId="3016908C" w14:textId="77777777" w:rsidR="00457FC2" w:rsidRDefault="00457FC2" w:rsidP="008C11FF">
      <w:pPr>
        <w:rPr>
          <w:b/>
          <w:sz w:val="24"/>
          <w:szCs w:val="24"/>
        </w:rPr>
      </w:pPr>
    </w:p>
    <w:p w14:paraId="6CB419D5" w14:textId="77777777" w:rsidR="008F08F7" w:rsidRDefault="008F08F7" w:rsidP="008C11FF">
      <w:pPr>
        <w:rPr>
          <w:b/>
          <w:sz w:val="24"/>
          <w:szCs w:val="24"/>
        </w:rPr>
      </w:pPr>
    </w:p>
    <w:p w14:paraId="544FEB73" w14:textId="77777777" w:rsidR="008F08F7" w:rsidRDefault="008F08F7" w:rsidP="008C11FF">
      <w:pPr>
        <w:rPr>
          <w:b/>
          <w:sz w:val="24"/>
          <w:szCs w:val="24"/>
        </w:rPr>
      </w:pPr>
    </w:p>
    <w:p w14:paraId="19088A59" w14:textId="77777777" w:rsidR="008F08F7" w:rsidRDefault="008F08F7" w:rsidP="008C11FF">
      <w:pPr>
        <w:rPr>
          <w:b/>
          <w:sz w:val="24"/>
          <w:szCs w:val="24"/>
        </w:rPr>
      </w:pPr>
    </w:p>
    <w:p w14:paraId="77B03D90" w14:textId="77777777" w:rsidR="008D06AC" w:rsidRDefault="008D06AC" w:rsidP="008C11FF">
      <w:pPr>
        <w:jc w:val="center"/>
        <w:rPr>
          <w:b/>
          <w:sz w:val="28"/>
        </w:rPr>
      </w:pPr>
    </w:p>
    <w:p w14:paraId="3F36B739" w14:textId="77777777" w:rsidR="008C11FF" w:rsidRPr="00457FC2" w:rsidRDefault="008C11FF" w:rsidP="008C11FF">
      <w:pPr>
        <w:jc w:val="center"/>
        <w:rPr>
          <w:b/>
          <w:sz w:val="28"/>
        </w:rPr>
      </w:pPr>
      <w:r w:rsidRPr="00457FC2">
        <w:rPr>
          <w:b/>
          <w:sz w:val="28"/>
        </w:rPr>
        <w:t>ADDITIONAL EMPLOYEE</w:t>
      </w:r>
    </w:p>
    <w:p w14:paraId="311FCD91" w14:textId="77777777" w:rsidR="008C11FF" w:rsidRPr="00457FC2" w:rsidRDefault="008C11FF" w:rsidP="008C11FF">
      <w:pPr>
        <w:ind w:left="180"/>
        <w:jc w:val="center"/>
        <w:rPr>
          <w:b/>
          <w:sz w:val="28"/>
        </w:rPr>
      </w:pPr>
      <w:r w:rsidRPr="00457FC2">
        <w:rPr>
          <w:b/>
          <w:sz w:val="28"/>
        </w:rPr>
        <w:t>BENEFITS (cont.)</w:t>
      </w:r>
    </w:p>
    <w:p w14:paraId="2C1DEE92" w14:textId="77777777" w:rsidR="008C11FF" w:rsidRDefault="008C11FF" w:rsidP="008C11FF">
      <w:pPr>
        <w:ind w:left="360"/>
        <w:rPr>
          <w:sz w:val="24"/>
        </w:rPr>
      </w:pPr>
    </w:p>
    <w:p w14:paraId="1356280A" w14:textId="77777777" w:rsidR="008C11FF" w:rsidRPr="008D06AC" w:rsidRDefault="00E458D4" w:rsidP="00457FC2">
      <w:pPr>
        <w:ind w:firstLine="180"/>
        <w:rPr>
          <w:b/>
          <w:szCs w:val="22"/>
        </w:rPr>
      </w:pPr>
      <w:r>
        <w:rPr>
          <w:b/>
          <w:sz w:val="24"/>
          <w:szCs w:val="24"/>
        </w:rPr>
        <w:t xml:space="preserve">   </w:t>
      </w:r>
      <w:r w:rsidR="008C11FF" w:rsidRPr="008D06AC">
        <w:rPr>
          <w:b/>
          <w:szCs w:val="22"/>
        </w:rPr>
        <w:t>Employee Assistance Program</w:t>
      </w:r>
    </w:p>
    <w:p w14:paraId="6B4AC8AB" w14:textId="77777777" w:rsidR="008C11FF" w:rsidRPr="008D06AC" w:rsidRDefault="008C11FF" w:rsidP="008C11FF">
      <w:pPr>
        <w:ind w:left="360"/>
        <w:rPr>
          <w:szCs w:val="22"/>
        </w:rPr>
      </w:pPr>
      <w:r w:rsidRPr="008D06AC">
        <w:rPr>
          <w:szCs w:val="22"/>
        </w:rPr>
        <w:t>A free benefit that provides assistance with the everyday challenges of work and home.</w:t>
      </w:r>
    </w:p>
    <w:p w14:paraId="2F013B70" w14:textId="77777777" w:rsidR="008C11FF" w:rsidRPr="008D06AC" w:rsidRDefault="008C11FF" w:rsidP="008C11FF">
      <w:pPr>
        <w:ind w:left="360"/>
        <w:rPr>
          <w:szCs w:val="22"/>
        </w:rPr>
      </w:pPr>
    </w:p>
    <w:p w14:paraId="5D520024" w14:textId="77777777" w:rsidR="008C11FF" w:rsidRPr="008D06AC" w:rsidRDefault="008C11FF" w:rsidP="008C11FF">
      <w:pPr>
        <w:ind w:left="360"/>
        <w:rPr>
          <w:b/>
          <w:szCs w:val="22"/>
        </w:rPr>
      </w:pPr>
      <w:r w:rsidRPr="008D06AC">
        <w:rPr>
          <w:b/>
          <w:szCs w:val="22"/>
        </w:rPr>
        <w:t>Health Advocate</w:t>
      </w:r>
    </w:p>
    <w:p w14:paraId="2DDC57B8" w14:textId="77777777" w:rsidR="008C11FF" w:rsidRPr="008D06AC" w:rsidRDefault="008C11FF" w:rsidP="008C11FF">
      <w:pPr>
        <w:ind w:left="360"/>
        <w:rPr>
          <w:szCs w:val="22"/>
        </w:rPr>
      </w:pPr>
      <w:r w:rsidRPr="008D06AC">
        <w:rPr>
          <w:szCs w:val="22"/>
        </w:rPr>
        <w:t>A free benefit that provides assistance with healthcare and insurance-related issues.</w:t>
      </w:r>
    </w:p>
    <w:p w14:paraId="791E043C" w14:textId="77777777" w:rsidR="008C11FF" w:rsidRPr="008D06AC" w:rsidRDefault="008C11FF" w:rsidP="008C11FF">
      <w:pPr>
        <w:ind w:left="360"/>
        <w:rPr>
          <w:szCs w:val="22"/>
        </w:rPr>
      </w:pPr>
    </w:p>
    <w:p w14:paraId="0F955C33" w14:textId="77777777" w:rsidR="008C11FF" w:rsidRPr="008D06AC" w:rsidRDefault="008C11FF" w:rsidP="008C11FF">
      <w:pPr>
        <w:ind w:left="360"/>
        <w:rPr>
          <w:b/>
          <w:szCs w:val="22"/>
        </w:rPr>
      </w:pPr>
      <w:r w:rsidRPr="008D06AC">
        <w:rPr>
          <w:b/>
          <w:szCs w:val="22"/>
        </w:rPr>
        <w:t>Credit Union</w:t>
      </w:r>
    </w:p>
    <w:p w14:paraId="6FFEC14E" w14:textId="77777777" w:rsidR="008C11FF" w:rsidRPr="008D06AC" w:rsidRDefault="008C11FF" w:rsidP="008C11FF">
      <w:pPr>
        <w:ind w:left="360"/>
        <w:rPr>
          <w:szCs w:val="22"/>
        </w:rPr>
      </w:pPr>
      <w:r w:rsidRPr="008D06AC">
        <w:rPr>
          <w:szCs w:val="22"/>
        </w:rPr>
        <w:t>First Financial Credit Union offers low interest loans,</w:t>
      </w:r>
    </w:p>
    <w:p w14:paraId="1B4AB0B2" w14:textId="77777777" w:rsidR="008C11FF" w:rsidRPr="008D06AC" w:rsidRDefault="008C11FF" w:rsidP="008C11FF">
      <w:pPr>
        <w:ind w:left="360"/>
        <w:rPr>
          <w:szCs w:val="22"/>
        </w:rPr>
      </w:pPr>
      <w:r w:rsidRPr="008D06AC">
        <w:rPr>
          <w:szCs w:val="22"/>
        </w:rPr>
        <w:t xml:space="preserve">checking and savings accounts, and many other services </w:t>
      </w:r>
    </w:p>
    <w:p w14:paraId="1B694ABF" w14:textId="77777777" w:rsidR="008C11FF" w:rsidRPr="008D06AC" w:rsidRDefault="008C11FF" w:rsidP="008C11FF">
      <w:pPr>
        <w:ind w:left="360"/>
        <w:rPr>
          <w:szCs w:val="22"/>
        </w:rPr>
      </w:pPr>
      <w:r w:rsidRPr="008D06AC">
        <w:rPr>
          <w:szCs w:val="22"/>
        </w:rPr>
        <w:t>to University employees.</w:t>
      </w:r>
    </w:p>
    <w:p w14:paraId="31655010" w14:textId="77777777" w:rsidR="008C11FF" w:rsidRPr="008D06AC" w:rsidRDefault="008C11FF" w:rsidP="008C11FF">
      <w:pPr>
        <w:ind w:left="360"/>
        <w:rPr>
          <w:szCs w:val="22"/>
        </w:rPr>
      </w:pPr>
    </w:p>
    <w:p w14:paraId="16BD4504" w14:textId="77777777" w:rsidR="008C11FF" w:rsidRPr="008D06AC" w:rsidRDefault="008C11FF" w:rsidP="008C11FF">
      <w:pPr>
        <w:ind w:firstLine="360"/>
        <w:rPr>
          <w:b/>
          <w:szCs w:val="22"/>
        </w:rPr>
      </w:pPr>
      <w:r w:rsidRPr="008D06AC">
        <w:rPr>
          <w:b/>
          <w:szCs w:val="22"/>
        </w:rPr>
        <w:t>Brick Bodies</w:t>
      </w:r>
    </w:p>
    <w:p w14:paraId="760D5DB3" w14:textId="77777777" w:rsidR="008C11FF" w:rsidRPr="008D06AC" w:rsidRDefault="008C11FF" w:rsidP="008C11FF">
      <w:pPr>
        <w:ind w:left="360"/>
        <w:rPr>
          <w:szCs w:val="22"/>
        </w:rPr>
      </w:pPr>
      <w:r w:rsidRPr="008D06AC">
        <w:rPr>
          <w:szCs w:val="22"/>
        </w:rPr>
        <w:t xml:space="preserve">The University offers our employees a corporate membership rate at Brick Bodies which includes access to all locations, group exercise classes and more.  </w:t>
      </w:r>
    </w:p>
    <w:p w14:paraId="79D0A584" w14:textId="77777777" w:rsidR="008C11FF" w:rsidRPr="008D06AC" w:rsidRDefault="008C11FF" w:rsidP="008C11FF">
      <w:pPr>
        <w:rPr>
          <w:szCs w:val="22"/>
        </w:rPr>
      </w:pPr>
    </w:p>
    <w:p w14:paraId="546AC525" w14:textId="77777777" w:rsidR="008C11FF" w:rsidRPr="008D06AC" w:rsidRDefault="00E458D4" w:rsidP="008C11FF">
      <w:pPr>
        <w:ind w:firstLine="360"/>
        <w:rPr>
          <w:b/>
          <w:szCs w:val="22"/>
        </w:rPr>
      </w:pPr>
      <w:r w:rsidRPr="008D06AC">
        <w:rPr>
          <w:b/>
          <w:szCs w:val="22"/>
        </w:rPr>
        <w:t>Cable/</w:t>
      </w:r>
      <w:r w:rsidR="008C11FF" w:rsidRPr="008D06AC">
        <w:rPr>
          <w:b/>
          <w:szCs w:val="22"/>
        </w:rPr>
        <w:t>Cell Phones</w:t>
      </w:r>
    </w:p>
    <w:p w14:paraId="1F19F097" w14:textId="77777777" w:rsidR="008C11FF" w:rsidRPr="008D06AC" w:rsidRDefault="00812E77" w:rsidP="008C11FF">
      <w:pPr>
        <w:ind w:left="360"/>
        <w:rPr>
          <w:szCs w:val="22"/>
        </w:rPr>
      </w:pPr>
      <w:r w:rsidRPr="008D06AC">
        <w:rPr>
          <w:szCs w:val="22"/>
        </w:rPr>
        <w:t>Verizon</w:t>
      </w:r>
      <w:r w:rsidR="008C11FF" w:rsidRPr="008D06AC">
        <w:rPr>
          <w:szCs w:val="22"/>
        </w:rPr>
        <w:t xml:space="preserve"> offer</w:t>
      </w:r>
      <w:r w:rsidRPr="008D06AC">
        <w:rPr>
          <w:szCs w:val="22"/>
        </w:rPr>
        <w:t>s</w:t>
      </w:r>
      <w:r w:rsidR="008C11FF" w:rsidRPr="008D06AC">
        <w:rPr>
          <w:szCs w:val="22"/>
        </w:rPr>
        <w:t xml:space="preserve"> our employees discounts on their plans.  Contact </w:t>
      </w:r>
      <w:r w:rsidRPr="008D06AC">
        <w:rPr>
          <w:szCs w:val="22"/>
        </w:rPr>
        <w:t xml:space="preserve">Verizon </w:t>
      </w:r>
      <w:r w:rsidR="00E458D4" w:rsidRPr="008D06AC">
        <w:rPr>
          <w:szCs w:val="22"/>
        </w:rPr>
        <w:t xml:space="preserve">FIOS or Verizon </w:t>
      </w:r>
      <w:r w:rsidRPr="008D06AC">
        <w:rPr>
          <w:szCs w:val="22"/>
        </w:rPr>
        <w:t>Wireless to find out more.</w:t>
      </w:r>
    </w:p>
    <w:p w14:paraId="412F83A8" w14:textId="77777777" w:rsidR="008C11FF" w:rsidRPr="008D06AC" w:rsidRDefault="008C11FF" w:rsidP="008C11FF">
      <w:pPr>
        <w:rPr>
          <w:szCs w:val="22"/>
        </w:rPr>
      </w:pPr>
    </w:p>
    <w:p w14:paraId="56DAA3B7" w14:textId="77777777" w:rsidR="008C11FF" w:rsidRPr="008D06AC" w:rsidRDefault="008C11FF" w:rsidP="008C11FF">
      <w:pPr>
        <w:ind w:firstLine="360"/>
        <w:rPr>
          <w:b/>
          <w:szCs w:val="22"/>
        </w:rPr>
      </w:pPr>
      <w:r w:rsidRPr="008D06AC">
        <w:rPr>
          <w:b/>
          <w:szCs w:val="22"/>
        </w:rPr>
        <w:t>Live Near Your Work</w:t>
      </w:r>
      <w:r w:rsidR="00457FC2" w:rsidRPr="008D06AC">
        <w:rPr>
          <w:b/>
          <w:szCs w:val="22"/>
        </w:rPr>
        <w:t>*</w:t>
      </w:r>
    </w:p>
    <w:p w14:paraId="1CC77B99" w14:textId="77777777" w:rsidR="008C11FF" w:rsidRPr="008D06AC" w:rsidRDefault="008C11FF" w:rsidP="008C11FF">
      <w:pPr>
        <w:ind w:firstLine="360"/>
        <w:rPr>
          <w:szCs w:val="22"/>
        </w:rPr>
      </w:pPr>
      <w:r w:rsidRPr="008D06AC">
        <w:rPr>
          <w:szCs w:val="22"/>
        </w:rPr>
        <w:t xml:space="preserve">In partnership with the City and State Departments of </w:t>
      </w:r>
    </w:p>
    <w:p w14:paraId="2BDD6770" w14:textId="77777777" w:rsidR="008C11FF" w:rsidRPr="008D06AC" w:rsidRDefault="008C11FF" w:rsidP="008C11FF">
      <w:pPr>
        <w:ind w:left="348"/>
        <w:rPr>
          <w:szCs w:val="22"/>
        </w:rPr>
      </w:pPr>
      <w:r w:rsidRPr="008D06AC">
        <w:rPr>
          <w:szCs w:val="22"/>
        </w:rPr>
        <w:t>Housing and Community Development, you may be eligible for a $2,500 grant from the University if you purchase a home in Baltimore City.</w:t>
      </w:r>
      <w:r w:rsidR="00A202B7" w:rsidRPr="008D06AC">
        <w:rPr>
          <w:szCs w:val="22"/>
        </w:rPr>
        <w:t xml:space="preserve"> </w:t>
      </w:r>
      <w:r w:rsidR="00A202B7" w:rsidRPr="008D06AC">
        <w:rPr>
          <w:i/>
          <w:szCs w:val="22"/>
        </w:rPr>
        <w:t>Limit 2 per calendar year.</w:t>
      </w:r>
      <w:r w:rsidR="00457FC2" w:rsidRPr="008D06AC">
        <w:rPr>
          <w:i/>
          <w:szCs w:val="22"/>
        </w:rPr>
        <w:t xml:space="preserve"> </w:t>
      </w:r>
    </w:p>
    <w:p w14:paraId="67D5F8C5" w14:textId="77777777" w:rsidR="008C11FF" w:rsidRPr="008D06AC" w:rsidRDefault="008C11FF" w:rsidP="008C11FF">
      <w:pPr>
        <w:rPr>
          <w:szCs w:val="22"/>
        </w:rPr>
      </w:pPr>
    </w:p>
    <w:p w14:paraId="16B5898A" w14:textId="77777777" w:rsidR="008C11FF" w:rsidRPr="008D06AC" w:rsidRDefault="008C11FF" w:rsidP="008C11FF">
      <w:pPr>
        <w:ind w:firstLine="348"/>
        <w:rPr>
          <w:b/>
          <w:szCs w:val="22"/>
        </w:rPr>
      </w:pPr>
      <w:r w:rsidRPr="008D06AC">
        <w:rPr>
          <w:b/>
          <w:szCs w:val="22"/>
        </w:rPr>
        <w:t>House Keys for Employees</w:t>
      </w:r>
      <w:r w:rsidR="00457FC2" w:rsidRPr="008D06AC">
        <w:rPr>
          <w:b/>
          <w:szCs w:val="22"/>
        </w:rPr>
        <w:t>*</w:t>
      </w:r>
    </w:p>
    <w:p w14:paraId="4D6A4328" w14:textId="77777777" w:rsidR="00457FC2" w:rsidRPr="008D06AC" w:rsidRDefault="008C11FF" w:rsidP="00A202B7">
      <w:pPr>
        <w:ind w:left="348"/>
        <w:rPr>
          <w:i/>
          <w:szCs w:val="22"/>
        </w:rPr>
      </w:pPr>
      <w:r w:rsidRPr="008D06AC">
        <w:rPr>
          <w:szCs w:val="22"/>
        </w:rPr>
        <w:t xml:space="preserve">A State funded matching program </w:t>
      </w:r>
      <w:r w:rsidR="00E458D4" w:rsidRPr="008D06AC">
        <w:rPr>
          <w:szCs w:val="22"/>
        </w:rPr>
        <w:t>for those purchasing a home outside of Baltimore City.</w:t>
      </w:r>
      <w:r w:rsidR="00A202B7" w:rsidRPr="008D06AC">
        <w:rPr>
          <w:szCs w:val="22"/>
        </w:rPr>
        <w:t xml:space="preserve"> </w:t>
      </w:r>
      <w:r w:rsidR="00A202B7" w:rsidRPr="008D06AC">
        <w:rPr>
          <w:i/>
          <w:szCs w:val="22"/>
        </w:rPr>
        <w:t>Limit 2 per calendar year.</w:t>
      </w:r>
      <w:r w:rsidR="00457FC2" w:rsidRPr="008D06AC">
        <w:rPr>
          <w:i/>
          <w:szCs w:val="22"/>
        </w:rPr>
        <w:t xml:space="preserve"> </w:t>
      </w:r>
    </w:p>
    <w:p w14:paraId="009F2F13" w14:textId="77777777" w:rsidR="00457FC2" w:rsidRPr="008D06AC" w:rsidRDefault="00457FC2" w:rsidP="00A202B7">
      <w:pPr>
        <w:ind w:left="348"/>
        <w:rPr>
          <w:i/>
          <w:szCs w:val="22"/>
        </w:rPr>
      </w:pPr>
    </w:p>
    <w:p w14:paraId="75DDA1B3" w14:textId="77777777" w:rsidR="00457FC2" w:rsidRPr="008D06AC" w:rsidRDefault="00457FC2" w:rsidP="00A202B7">
      <w:pPr>
        <w:ind w:left="348"/>
        <w:rPr>
          <w:i/>
          <w:szCs w:val="22"/>
        </w:rPr>
      </w:pPr>
      <w:r w:rsidRPr="008D06AC">
        <w:rPr>
          <w:i/>
          <w:szCs w:val="22"/>
        </w:rPr>
        <w:t>* Employees are eligible the first of the month following two (2) years of continuous and successful employment.</w:t>
      </w:r>
    </w:p>
    <w:p w14:paraId="529139E7" w14:textId="77777777" w:rsidR="008C11FF" w:rsidRDefault="00291E20" w:rsidP="00457FC2">
      <w:pPr>
        <w:rPr>
          <w:rFonts w:ascii="Tahoma" w:hAnsi="Tahoma"/>
          <w:b/>
          <w:sz w:val="24"/>
          <w:szCs w:val="24"/>
        </w:rPr>
      </w:pPr>
      <w:r w:rsidRPr="00F36904">
        <w:rPr>
          <w:rFonts w:ascii="CG Times (W1)" w:hAnsi="CG Times (W1)"/>
          <w:b/>
        </w:rPr>
        <w:br w:type="column"/>
      </w:r>
    </w:p>
    <w:p w14:paraId="28672B43" w14:textId="77777777" w:rsidR="008C11FF" w:rsidRDefault="008C11FF" w:rsidP="008C11FF">
      <w:pPr>
        <w:jc w:val="center"/>
        <w:rPr>
          <w:rFonts w:ascii="Tahoma" w:hAnsi="Tahoma"/>
          <w:b/>
          <w:sz w:val="24"/>
          <w:szCs w:val="24"/>
        </w:rPr>
      </w:pPr>
    </w:p>
    <w:p w14:paraId="18F362BD" w14:textId="77777777" w:rsidR="008C11FF" w:rsidRPr="00227B66" w:rsidRDefault="008C11FF" w:rsidP="008C11FF">
      <w:pPr>
        <w:jc w:val="center"/>
        <w:rPr>
          <w:rFonts w:ascii="Tahoma" w:hAnsi="Tahoma"/>
          <w:b/>
          <w:sz w:val="72"/>
        </w:rPr>
      </w:pPr>
      <w:r w:rsidRPr="00227B66">
        <w:rPr>
          <w:rFonts w:ascii="Tahoma" w:hAnsi="Tahoma"/>
          <w:b/>
          <w:sz w:val="72"/>
        </w:rPr>
        <w:t>Employee</w:t>
      </w:r>
    </w:p>
    <w:p w14:paraId="4C1FA561" w14:textId="77777777" w:rsidR="008C11FF" w:rsidRPr="00227B66" w:rsidRDefault="008C11FF" w:rsidP="008C11FF">
      <w:pPr>
        <w:jc w:val="center"/>
        <w:rPr>
          <w:rFonts w:ascii="Tahoma" w:hAnsi="Tahoma"/>
          <w:b/>
          <w:sz w:val="56"/>
        </w:rPr>
      </w:pPr>
      <w:r w:rsidRPr="00227B66">
        <w:rPr>
          <w:rFonts w:ascii="Tahoma" w:hAnsi="Tahoma"/>
          <w:b/>
          <w:sz w:val="72"/>
        </w:rPr>
        <w:t>Benefits</w:t>
      </w:r>
    </w:p>
    <w:p w14:paraId="75186755" w14:textId="77777777" w:rsidR="008C11FF" w:rsidRDefault="008C11FF" w:rsidP="008C11FF">
      <w:pPr>
        <w:jc w:val="center"/>
        <w:rPr>
          <w:rFonts w:ascii="Tahoma" w:hAnsi="Tahoma"/>
          <w:sz w:val="40"/>
        </w:rPr>
      </w:pPr>
    </w:p>
    <w:p w14:paraId="444113B3" w14:textId="77777777" w:rsidR="0066644F" w:rsidRDefault="0066644F" w:rsidP="008C11FF">
      <w:pPr>
        <w:jc w:val="center"/>
        <w:rPr>
          <w:rFonts w:ascii="Tahoma" w:hAnsi="Tahoma"/>
          <w:sz w:val="40"/>
        </w:rPr>
      </w:pPr>
    </w:p>
    <w:p w14:paraId="0F9DA28E" w14:textId="77777777" w:rsidR="00FF60A1" w:rsidRDefault="00FF60A1" w:rsidP="00FF60A1">
      <w:pPr>
        <w:jc w:val="center"/>
        <w:rPr>
          <w:rFonts w:ascii="Tahoma" w:hAnsi="Tahoma"/>
          <w:sz w:val="40"/>
        </w:rPr>
      </w:pPr>
      <w:r w:rsidRPr="00F611D5">
        <w:rPr>
          <w:rFonts w:ascii="Tahoma" w:hAnsi="Tahoma"/>
          <w:sz w:val="40"/>
        </w:rPr>
        <w:t xml:space="preserve">For all full-time </w:t>
      </w:r>
    </w:p>
    <w:p w14:paraId="2D71E3F9" w14:textId="77777777" w:rsidR="008C11FF" w:rsidRDefault="00FF60A1" w:rsidP="00FF60A1">
      <w:pPr>
        <w:jc w:val="center"/>
        <w:rPr>
          <w:rFonts w:ascii="Tahoma" w:hAnsi="Tahoma"/>
          <w:sz w:val="40"/>
        </w:rPr>
      </w:pPr>
      <w:r>
        <w:rPr>
          <w:rFonts w:ascii="Tahoma" w:hAnsi="Tahoma"/>
          <w:sz w:val="40"/>
        </w:rPr>
        <w:t>10</w:t>
      </w:r>
      <w:r w:rsidRPr="00F611D5">
        <w:rPr>
          <w:rFonts w:ascii="Tahoma" w:hAnsi="Tahoma"/>
          <w:sz w:val="40"/>
        </w:rPr>
        <w:t xml:space="preserve"> month faculty</w:t>
      </w:r>
    </w:p>
    <w:p w14:paraId="05439EC1" w14:textId="77777777" w:rsidR="008C11FF" w:rsidRPr="00F611D5" w:rsidRDefault="008C11FF" w:rsidP="008C11FF">
      <w:pPr>
        <w:jc w:val="center"/>
        <w:rPr>
          <w:rFonts w:ascii="Tahoma" w:hAnsi="Tahoma"/>
          <w:sz w:val="40"/>
        </w:rPr>
      </w:pPr>
    </w:p>
    <w:p w14:paraId="0E2DF6AF" w14:textId="77777777" w:rsidR="008C11FF" w:rsidRPr="00227B66" w:rsidRDefault="008C11FF" w:rsidP="008C11FF">
      <w:pPr>
        <w:jc w:val="center"/>
        <w:rPr>
          <w:rFonts w:ascii="Tahoma" w:hAnsi="Tahoma"/>
          <w:b/>
          <w:sz w:val="56"/>
        </w:rPr>
      </w:pPr>
      <w:r w:rsidRPr="00A01DE2">
        <w:rPr>
          <w:rFonts w:ascii="Tahoma" w:hAnsi="Tahoma"/>
          <w:b/>
          <w:noProof/>
          <w:sz w:val="56"/>
        </w:rPr>
        <w:drawing>
          <wp:inline distT="0" distB="0" distL="0" distR="0" wp14:anchorId="04B4887D" wp14:editId="1CE4C92D">
            <wp:extent cx="1875099" cy="1875099"/>
            <wp:effectExtent l="19050" t="0" r="0" b="0"/>
            <wp:docPr id="2"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5" cstate="print"/>
                    <a:stretch>
                      <a:fillRect/>
                    </a:stretch>
                  </pic:blipFill>
                  <pic:spPr>
                    <a:xfrm>
                      <a:off x="0" y="0"/>
                      <a:ext cx="1874734" cy="1874734"/>
                    </a:xfrm>
                    <a:prstGeom prst="rect">
                      <a:avLst/>
                    </a:prstGeom>
                  </pic:spPr>
                </pic:pic>
              </a:graphicData>
            </a:graphic>
          </wp:inline>
        </w:drawing>
      </w:r>
    </w:p>
    <w:p w14:paraId="145D3D44" w14:textId="77777777" w:rsidR="008C11FF" w:rsidRDefault="008C11FF" w:rsidP="008C11FF">
      <w:pPr>
        <w:rPr>
          <w:rFonts w:ascii="Tahoma" w:hAnsi="Tahoma"/>
          <w:b/>
          <w:sz w:val="24"/>
        </w:rPr>
      </w:pPr>
    </w:p>
    <w:p w14:paraId="58041B30" w14:textId="77777777" w:rsidR="008C11FF" w:rsidRDefault="008C11FF" w:rsidP="008C11FF">
      <w:pPr>
        <w:rPr>
          <w:rFonts w:ascii="Tahoma" w:hAnsi="Tahoma"/>
          <w:b/>
          <w:sz w:val="24"/>
        </w:rPr>
      </w:pPr>
    </w:p>
    <w:p w14:paraId="3093F733" w14:textId="77777777" w:rsidR="008C11FF" w:rsidRDefault="008C11FF" w:rsidP="008C11FF">
      <w:pPr>
        <w:jc w:val="center"/>
        <w:rPr>
          <w:rFonts w:ascii="Tahoma" w:hAnsi="Tahoma"/>
          <w:b/>
          <w:sz w:val="24"/>
        </w:rPr>
      </w:pPr>
      <w:r w:rsidRPr="00227B66">
        <w:rPr>
          <w:rFonts w:ascii="Tahoma" w:hAnsi="Tahoma"/>
          <w:b/>
          <w:sz w:val="24"/>
        </w:rPr>
        <w:t>Office of Human Resources</w:t>
      </w:r>
    </w:p>
    <w:p w14:paraId="377F358C" w14:textId="77777777" w:rsidR="00ED27FB" w:rsidRDefault="008C11FF" w:rsidP="008C11FF">
      <w:pPr>
        <w:jc w:val="center"/>
        <w:rPr>
          <w:rFonts w:ascii="Tahoma" w:hAnsi="Tahoma"/>
          <w:b/>
          <w:sz w:val="24"/>
        </w:rPr>
      </w:pPr>
      <w:r>
        <w:rPr>
          <w:rFonts w:ascii="Tahoma" w:hAnsi="Tahoma"/>
          <w:b/>
          <w:sz w:val="24"/>
        </w:rPr>
        <w:t>410-532-5898</w:t>
      </w:r>
    </w:p>
    <w:p w14:paraId="2636036B" w14:textId="77777777" w:rsidR="0066644F" w:rsidRDefault="0066644F" w:rsidP="008C11FF">
      <w:pPr>
        <w:jc w:val="center"/>
        <w:rPr>
          <w:rFonts w:ascii="Tahoma" w:hAnsi="Tahoma"/>
          <w:b/>
          <w:sz w:val="24"/>
        </w:rPr>
      </w:pPr>
    </w:p>
    <w:p w14:paraId="012DE542" w14:textId="77777777" w:rsidR="0066644F" w:rsidRDefault="0066644F" w:rsidP="008C11FF">
      <w:pPr>
        <w:jc w:val="center"/>
        <w:rPr>
          <w:rFonts w:ascii="Tahoma" w:hAnsi="Tahoma"/>
          <w:b/>
          <w:sz w:val="24"/>
        </w:rPr>
      </w:pPr>
    </w:p>
    <w:p w14:paraId="58C0D018" w14:textId="77777777" w:rsidR="0066644F" w:rsidRDefault="0066644F" w:rsidP="008C11FF">
      <w:pPr>
        <w:jc w:val="center"/>
        <w:rPr>
          <w:rFonts w:ascii="Tahoma" w:hAnsi="Tahoma"/>
          <w:b/>
          <w:sz w:val="24"/>
        </w:rPr>
      </w:pPr>
    </w:p>
    <w:p w14:paraId="77FC0E9F" w14:textId="77777777" w:rsidR="0066644F" w:rsidRDefault="0066644F" w:rsidP="008C11FF">
      <w:pPr>
        <w:jc w:val="center"/>
        <w:rPr>
          <w:rFonts w:ascii="Tahoma" w:hAnsi="Tahoma"/>
          <w:b/>
          <w:sz w:val="24"/>
        </w:rPr>
      </w:pPr>
    </w:p>
    <w:p w14:paraId="1BC9D044" w14:textId="77777777" w:rsidR="0066644F" w:rsidRPr="0066644F" w:rsidRDefault="0066644F" w:rsidP="008C11FF">
      <w:pPr>
        <w:jc w:val="center"/>
        <w:rPr>
          <w:szCs w:val="22"/>
        </w:rPr>
      </w:pPr>
      <w:r>
        <w:rPr>
          <w:szCs w:val="22"/>
        </w:rPr>
        <w:t xml:space="preserve">*This benefit brochure is meant </w:t>
      </w:r>
      <w:r>
        <w:rPr>
          <w:i/>
          <w:szCs w:val="22"/>
        </w:rPr>
        <w:t>only</w:t>
      </w:r>
      <w:r>
        <w:rPr>
          <w:szCs w:val="22"/>
        </w:rPr>
        <w:t xml:space="preserve"> as a brief description of some of the programs for which employees may be eligible. </w:t>
      </w:r>
      <w:r w:rsidRPr="0066644F">
        <w:rPr>
          <w:szCs w:val="22"/>
        </w:rPr>
        <w:t>Notre Dame of Maryland University</w:t>
      </w:r>
      <w:r>
        <w:rPr>
          <w:szCs w:val="22"/>
        </w:rPr>
        <w:t xml:space="preserve"> reserves the right, at its discretion, to discontinue, increase, decrease, or alter any or all plans and benefits described in this brochure for any reason and at any time, with or without notice.</w:t>
      </w:r>
    </w:p>
    <w:p w14:paraId="284786C3" w14:textId="77777777" w:rsidR="0066644F" w:rsidRPr="008C11FF" w:rsidRDefault="0066644F" w:rsidP="0066644F">
      <w:pPr>
        <w:rPr>
          <w:rFonts w:ascii="Tahoma" w:hAnsi="Tahoma"/>
          <w:b/>
          <w:sz w:val="24"/>
        </w:rPr>
        <w:sectPr w:rsidR="0066644F" w:rsidRPr="008C11FF" w:rsidSect="00AC3DD2">
          <w:pgSz w:w="20160" w:h="12240" w:orient="landscape" w:code="5"/>
          <w:pgMar w:top="360" w:right="810" w:bottom="360" w:left="360" w:header="720" w:footer="720" w:gutter="0"/>
          <w:cols w:num="3" w:space="720"/>
        </w:sectPr>
      </w:pPr>
    </w:p>
    <w:p w14:paraId="5B09BA4F" w14:textId="77777777" w:rsidR="00FF60A1" w:rsidRPr="00227B66" w:rsidRDefault="00FF60A1" w:rsidP="00FF60A1">
      <w:pPr>
        <w:jc w:val="center"/>
        <w:rPr>
          <w:b/>
          <w:sz w:val="32"/>
        </w:rPr>
      </w:pPr>
      <w:r w:rsidRPr="00227B66">
        <w:rPr>
          <w:b/>
          <w:sz w:val="32"/>
        </w:rPr>
        <w:lastRenderedPageBreak/>
        <w:t xml:space="preserve">EMPLOYEE BENEFITS </w:t>
      </w:r>
      <w:r w:rsidRPr="00227B66">
        <w:rPr>
          <w:b/>
          <w:sz w:val="32"/>
        </w:rPr>
        <w:sym w:font="Symbol" w:char="F0B7"/>
      </w:r>
      <w:r w:rsidRPr="00227B66">
        <w:rPr>
          <w:b/>
          <w:sz w:val="32"/>
        </w:rPr>
        <w:t xml:space="preserve"> </w:t>
      </w:r>
      <w:r>
        <w:rPr>
          <w:b/>
          <w:sz w:val="32"/>
        </w:rPr>
        <w:t>10</w:t>
      </w:r>
      <w:r w:rsidRPr="00227B66">
        <w:rPr>
          <w:b/>
          <w:sz w:val="32"/>
        </w:rPr>
        <w:t xml:space="preserve"> Month FACULTY</w:t>
      </w:r>
    </w:p>
    <w:p w14:paraId="1F3D4FE1" w14:textId="77777777" w:rsidR="00FF60A1" w:rsidRPr="00227B66" w:rsidRDefault="00FF60A1" w:rsidP="00FF60A1">
      <w:pPr>
        <w:jc w:val="both"/>
        <w:rPr>
          <w:b/>
        </w:rPr>
      </w:pPr>
    </w:p>
    <w:p w14:paraId="0E2E22CA" w14:textId="77777777" w:rsidR="00FF60A1" w:rsidRDefault="00FF60A1" w:rsidP="00FF60A1">
      <w:pPr>
        <w:ind w:left="630"/>
        <w:jc w:val="center"/>
        <w:rPr>
          <w:b/>
          <w:i/>
          <w:sz w:val="24"/>
        </w:rPr>
      </w:pPr>
      <w:r>
        <w:rPr>
          <w:b/>
          <w:i/>
          <w:sz w:val="24"/>
        </w:rPr>
        <w:t>Notre Dame of Maryland University provides full</w:t>
      </w:r>
      <w:r w:rsidRPr="00227B66">
        <w:rPr>
          <w:b/>
          <w:i/>
          <w:sz w:val="24"/>
        </w:rPr>
        <w:t>-time employees with a competitive benefits package.</w:t>
      </w:r>
    </w:p>
    <w:p w14:paraId="1AF94DC4" w14:textId="1B322450" w:rsidR="00FF60A1" w:rsidRPr="00227B66" w:rsidRDefault="00FF60A1" w:rsidP="00FF60A1">
      <w:pPr>
        <w:ind w:left="630"/>
        <w:jc w:val="center"/>
        <w:rPr>
          <w:b/>
          <w:i/>
          <w:sz w:val="24"/>
        </w:rPr>
      </w:pPr>
      <w:r w:rsidRPr="00227B66">
        <w:rPr>
          <w:b/>
          <w:i/>
          <w:sz w:val="24"/>
        </w:rPr>
        <w:t>These benefits are in addition to your regular earnings.  The chart below highlights some of the benefits you may take advantage of.</w:t>
      </w:r>
    </w:p>
    <w:p w14:paraId="69291C63" w14:textId="77777777" w:rsidR="00ED27FB" w:rsidRDefault="00ED27FB" w:rsidP="00C749D4">
      <w:pPr>
        <w:ind w:left="630"/>
        <w:jc w:val="center"/>
        <w:rPr>
          <w:b/>
          <w:i/>
          <w:sz w:val="24"/>
        </w:rPr>
      </w:pPr>
    </w:p>
    <w:tbl>
      <w:tblPr>
        <w:tblStyle w:val="TableGrid"/>
        <w:tblW w:w="19373" w:type="dxa"/>
        <w:tblInd w:w="85" w:type="dxa"/>
        <w:tblLook w:val="04A0" w:firstRow="1" w:lastRow="0" w:firstColumn="1" w:lastColumn="0" w:noHBand="0" w:noVBand="1"/>
      </w:tblPr>
      <w:tblGrid>
        <w:gridCol w:w="2633"/>
        <w:gridCol w:w="6930"/>
        <w:gridCol w:w="2160"/>
        <w:gridCol w:w="4140"/>
        <w:gridCol w:w="3510"/>
      </w:tblGrid>
      <w:tr w:rsidR="00065503" w:rsidRPr="00487434" w14:paraId="3ACBEEAF" w14:textId="77777777" w:rsidTr="00A1498D">
        <w:tc>
          <w:tcPr>
            <w:tcW w:w="2633" w:type="dxa"/>
          </w:tcPr>
          <w:p w14:paraId="6932E70A" w14:textId="77777777" w:rsidR="00065503" w:rsidRPr="00487434" w:rsidRDefault="00065503" w:rsidP="00004CC6">
            <w:pPr>
              <w:jc w:val="center"/>
              <w:rPr>
                <w:b/>
                <w:szCs w:val="22"/>
              </w:rPr>
            </w:pPr>
            <w:r w:rsidRPr="00487434">
              <w:rPr>
                <w:b/>
                <w:szCs w:val="22"/>
              </w:rPr>
              <w:t>Benefit</w:t>
            </w:r>
          </w:p>
        </w:tc>
        <w:tc>
          <w:tcPr>
            <w:tcW w:w="6930" w:type="dxa"/>
          </w:tcPr>
          <w:p w14:paraId="60D66C1B" w14:textId="77777777" w:rsidR="00065503" w:rsidRPr="00487434" w:rsidRDefault="00065503" w:rsidP="00004CC6">
            <w:pPr>
              <w:jc w:val="center"/>
              <w:rPr>
                <w:b/>
                <w:szCs w:val="22"/>
              </w:rPr>
            </w:pPr>
            <w:r w:rsidRPr="00487434">
              <w:rPr>
                <w:b/>
                <w:szCs w:val="22"/>
              </w:rPr>
              <w:t>Features/Provisions</w:t>
            </w:r>
          </w:p>
        </w:tc>
        <w:tc>
          <w:tcPr>
            <w:tcW w:w="2160" w:type="dxa"/>
          </w:tcPr>
          <w:p w14:paraId="1CFE4338" w14:textId="77777777" w:rsidR="00065503" w:rsidRPr="00487434" w:rsidRDefault="00065503" w:rsidP="00DC4A6F">
            <w:pPr>
              <w:jc w:val="center"/>
              <w:rPr>
                <w:b/>
                <w:szCs w:val="22"/>
              </w:rPr>
            </w:pPr>
            <w:r w:rsidRPr="00487434">
              <w:rPr>
                <w:b/>
                <w:szCs w:val="22"/>
              </w:rPr>
              <w:t>Provider</w:t>
            </w:r>
          </w:p>
        </w:tc>
        <w:tc>
          <w:tcPr>
            <w:tcW w:w="4140" w:type="dxa"/>
          </w:tcPr>
          <w:p w14:paraId="61657509" w14:textId="77777777" w:rsidR="00065503" w:rsidRPr="00487434" w:rsidRDefault="00065503" w:rsidP="00004CC6">
            <w:pPr>
              <w:jc w:val="center"/>
              <w:rPr>
                <w:b/>
                <w:szCs w:val="22"/>
              </w:rPr>
            </w:pPr>
            <w:r w:rsidRPr="00487434">
              <w:rPr>
                <w:b/>
                <w:szCs w:val="22"/>
              </w:rPr>
              <w:t>Cost</w:t>
            </w:r>
          </w:p>
        </w:tc>
        <w:tc>
          <w:tcPr>
            <w:tcW w:w="3510" w:type="dxa"/>
          </w:tcPr>
          <w:p w14:paraId="0C47D53B" w14:textId="77777777" w:rsidR="00065503" w:rsidRPr="00487434" w:rsidRDefault="00065503" w:rsidP="00004CC6">
            <w:pPr>
              <w:jc w:val="center"/>
              <w:rPr>
                <w:b/>
                <w:szCs w:val="22"/>
              </w:rPr>
            </w:pPr>
            <w:r w:rsidRPr="00487434">
              <w:rPr>
                <w:b/>
                <w:szCs w:val="22"/>
              </w:rPr>
              <w:t>Effective Date</w:t>
            </w:r>
          </w:p>
        </w:tc>
      </w:tr>
      <w:tr w:rsidR="00A202B7" w:rsidRPr="00487434" w14:paraId="1F7727CB" w14:textId="77777777" w:rsidTr="00A1498D">
        <w:tc>
          <w:tcPr>
            <w:tcW w:w="2633" w:type="dxa"/>
          </w:tcPr>
          <w:p w14:paraId="3C907688" w14:textId="77777777" w:rsidR="00A202B7" w:rsidRPr="00487434" w:rsidRDefault="00A202B7" w:rsidP="00A202B7">
            <w:pPr>
              <w:rPr>
                <w:szCs w:val="22"/>
              </w:rPr>
            </w:pPr>
            <w:r w:rsidRPr="00487434">
              <w:rPr>
                <w:szCs w:val="22"/>
              </w:rPr>
              <w:t>Medical Insurance</w:t>
            </w:r>
          </w:p>
        </w:tc>
        <w:tc>
          <w:tcPr>
            <w:tcW w:w="6930" w:type="dxa"/>
          </w:tcPr>
          <w:p w14:paraId="0D2019C6" w14:textId="5FFED774" w:rsidR="00A202B7" w:rsidRPr="00227B66" w:rsidRDefault="000E3265" w:rsidP="008D06AC">
            <w:r>
              <w:t>Four</w:t>
            </w:r>
            <w:r w:rsidR="00A1498D">
              <w:t xml:space="preserve"> plans to choose from –</w:t>
            </w:r>
            <w:r w:rsidR="008D06AC">
              <w:t xml:space="preserve"> </w:t>
            </w:r>
            <w:r w:rsidR="00A1498D">
              <w:t>HMO</w:t>
            </w:r>
            <w:r>
              <w:t xml:space="preserve"> HDHP; DHMO Plus 21-15; OOA 12; and Flex S.  All plans include the prescription drug coverage.  In order to participate in the Health Savings Account, you must be enrolled in the Kaiser Permanente HMO HDHP 18 plan.</w:t>
            </w:r>
          </w:p>
        </w:tc>
        <w:tc>
          <w:tcPr>
            <w:tcW w:w="2160" w:type="dxa"/>
          </w:tcPr>
          <w:p w14:paraId="238976A8" w14:textId="5D359391" w:rsidR="00A202B7" w:rsidRPr="00487434" w:rsidRDefault="000E3265" w:rsidP="00A202B7">
            <w:pPr>
              <w:jc w:val="center"/>
              <w:rPr>
                <w:szCs w:val="22"/>
              </w:rPr>
            </w:pPr>
            <w:r>
              <w:rPr>
                <w:szCs w:val="22"/>
              </w:rPr>
              <w:t>Kaiser Permanente</w:t>
            </w:r>
          </w:p>
        </w:tc>
        <w:tc>
          <w:tcPr>
            <w:tcW w:w="4140" w:type="dxa"/>
          </w:tcPr>
          <w:p w14:paraId="6B99C792" w14:textId="77777777" w:rsidR="00A202B7" w:rsidRPr="00487434" w:rsidRDefault="00A202B7" w:rsidP="00A202B7">
            <w:pPr>
              <w:rPr>
                <w:szCs w:val="22"/>
              </w:rPr>
            </w:pPr>
            <w:r w:rsidRPr="00487434">
              <w:rPr>
                <w:szCs w:val="22"/>
              </w:rPr>
              <w:t>See current rate sheet for University/Employee contributions</w:t>
            </w:r>
          </w:p>
        </w:tc>
        <w:tc>
          <w:tcPr>
            <w:tcW w:w="3510" w:type="dxa"/>
          </w:tcPr>
          <w:p w14:paraId="058A2341" w14:textId="77777777" w:rsidR="00A202B7" w:rsidRPr="00487434" w:rsidRDefault="00A202B7" w:rsidP="00A202B7">
            <w:pPr>
              <w:rPr>
                <w:szCs w:val="22"/>
              </w:rPr>
            </w:pPr>
            <w:r w:rsidRPr="00487434">
              <w:rPr>
                <w:szCs w:val="22"/>
              </w:rPr>
              <w:t>First of the month following your date of hire.</w:t>
            </w:r>
          </w:p>
        </w:tc>
      </w:tr>
      <w:tr w:rsidR="005A7EEC" w:rsidRPr="00487434" w14:paraId="4AA8A1E0" w14:textId="77777777" w:rsidTr="00A1498D">
        <w:tc>
          <w:tcPr>
            <w:tcW w:w="2633" w:type="dxa"/>
          </w:tcPr>
          <w:p w14:paraId="393E4C8C" w14:textId="77777777" w:rsidR="005A7EEC" w:rsidRPr="00487434" w:rsidRDefault="005A7EEC" w:rsidP="00ED27FB">
            <w:pPr>
              <w:rPr>
                <w:szCs w:val="22"/>
              </w:rPr>
            </w:pPr>
            <w:r w:rsidRPr="00487434">
              <w:rPr>
                <w:szCs w:val="22"/>
              </w:rPr>
              <w:t>Dental  Insurance</w:t>
            </w:r>
          </w:p>
        </w:tc>
        <w:tc>
          <w:tcPr>
            <w:tcW w:w="6930" w:type="dxa"/>
          </w:tcPr>
          <w:p w14:paraId="260B5A5F" w14:textId="77777777" w:rsidR="005A7EEC" w:rsidRPr="00487434" w:rsidRDefault="008D06AC" w:rsidP="008D06AC">
            <w:pPr>
              <w:rPr>
                <w:szCs w:val="22"/>
              </w:rPr>
            </w:pPr>
            <w:r>
              <w:t>Two</w:t>
            </w:r>
            <w:r w:rsidR="00A1498D">
              <w:t xml:space="preserve"> plans to choose from –</w:t>
            </w:r>
            <w:r>
              <w:t xml:space="preserve"> </w:t>
            </w:r>
            <w:r w:rsidR="00A1498D">
              <w:rPr>
                <w:szCs w:val="22"/>
              </w:rPr>
              <w:t xml:space="preserve">Low Option </w:t>
            </w:r>
            <w:r w:rsidR="005A7EEC" w:rsidRPr="00487434">
              <w:rPr>
                <w:szCs w:val="22"/>
              </w:rPr>
              <w:t xml:space="preserve">or </w:t>
            </w:r>
            <w:r>
              <w:rPr>
                <w:szCs w:val="22"/>
              </w:rPr>
              <w:t>High Option</w:t>
            </w:r>
          </w:p>
        </w:tc>
        <w:tc>
          <w:tcPr>
            <w:tcW w:w="2160" w:type="dxa"/>
          </w:tcPr>
          <w:p w14:paraId="1C96BB3E" w14:textId="77777777" w:rsidR="005A7EEC" w:rsidRPr="00487434" w:rsidRDefault="008D06AC" w:rsidP="009E6BB7">
            <w:pPr>
              <w:jc w:val="center"/>
              <w:rPr>
                <w:szCs w:val="22"/>
              </w:rPr>
            </w:pPr>
            <w:r>
              <w:rPr>
                <w:szCs w:val="22"/>
              </w:rPr>
              <w:t>United HealthCare</w:t>
            </w:r>
          </w:p>
        </w:tc>
        <w:tc>
          <w:tcPr>
            <w:tcW w:w="4140" w:type="dxa"/>
          </w:tcPr>
          <w:p w14:paraId="5D99ECFF" w14:textId="77777777" w:rsidR="005A7EEC" w:rsidRPr="00487434" w:rsidRDefault="005A7EEC" w:rsidP="001C282D">
            <w:pPr>
              <w:rPr>
                <w:szCs w:val="22"/>
              </w:rPr>
            </w:pPr>
            <w:r w:rsidRPr="00487434">
              <w:rPr>
                <w:szCs w:val="22"/>
              </w:rPr>
              <w:t>See current rate sheet for University/Employee contributions</w:t>
            </w:r>
          </w:p>
        </w:tc>
        <w:tc>
          <w:tcPr>
            <w:tcW w:w="3510" w:type="dxa"/>
          </w:tcPr>
          <w:p w14:paraId="7525EAAB" w14:textId="77777777" w:rsidR="005A7EEC" w:rsidRPr="00487434" w:rsidRDefault="005A7EEC">
            <w:pPr>
              <w:rPr>
                <w:szCs w:val="22"/>
              </w:rPr>
            </w:pPr>
            <w:r w:rsidRPr="00487434">
              <w:rPr>
                <w:szCs w:val="22"/>
              </w:rPr>
              <w:t>First of the month following your date of hire.</w:t>
            </w:r>
          </w:p>
        </w:tc>
      </w:tr>
      <w:tr w:rsidR="005A7EEC" w:rsidRPr="00487434" w14:paraId="59371454" w14:textId="77777777" w:rsidTr="00A1498D">
        <w:tc>
          <w:tcPr>
            <w:tcW w:w="2633" w:type="dxa"/>
          </w:tcPr>
          <w:p w14:paraId="4256DCAD" w14:textId="77777777" w:rsidR="005A7EEC" w:rsidRPr="00487434" w:rsidRDefault="005A7EEC" w:rsidP="00ED27FB">
            <w:pPr>
              <w:rPr>
                <w:szCs w:val="22"/>
              </w:rPr>
            </w:pPr>
            <w:r w:rsidRPr="00487434">
              <w:rPr>
                <w:szCs w:val="22"/>
              </w:rPr>
              <w:t>Vision Insurance</w:t>
            </w:r>
          </w:p>
        </w:tc>
        <w:tc>
          <w:tcPr>
            <w:tcW w:w="6930" w:type="dxa"/>
          </w:tcPr>
          <w:p w14:paraId="195CAB92" w14:textId="704B4F38" w:rsidR="005A7EEC" w:rsidRPr="00487434" w:rsidRDefault="00283284" w:rsidP="009E6BB7">
            <w:pPr>
              <w:rPr>
                <w:szCs w:val="22"/>
              </w:rPr>
            </w:pPr>
            <w:r>
              <w:rPr>
                <w:szCs w:val="22"/>
              </w:rPr>
              <w:t>Provides annual eye exam, lenses and frames, or contacts.</w:t>
            </w:r>
          </w:p>
        </w:tc>
        <w:tc>
          <w:tcPr>
            <w:tcW w:w="2160" w:type="dxa"/>
          </w:tcPr>
          <w:p w14:paraId="132EC7E6" w14:textId="77777777" w:rsidR="005A7EEC" w:rsidRPr="00487434" w:rsidRDefault="005A7EEC" w:rsidP="009E6BB7">
            <w:pPr>
              <w:jc w:val="center"/>
              <w:rPr>
                <w:szCs w:val="22"/>
              </w:rPr>
            </w:pPr>
            <w:r w:rsidRPr="00487434">
              <w:rPr>
                <w:szCs w:val="22"/>
              </w:rPr>
              <w:t>National Vision Administrators</w:t>
            </w:r>
          </w:p>
        </w:tc>
        <w:tc>
          <w:tcPr>
            <w:tcW w:w="4140" w:type="dxa"/>
          </w:tcPr>
          <w:p w14:paraId="04B77D74" w14:textId="77777777" w:rsidR="005A7EEC" w:rsidRPr="00487434" w:rsidRDefault="005A7EEC" w:rsidP="001C282D">
            <w:pPr>
              <w:rPr>
                <w:szCs w:val="22"/>
              </w:rPr>
            </w:pPr>
            <w:r w:rsidRPr="00487434">
              <w:rPr>
                <w:szCs w:val="22"/>
              </w:rPr>
              <w:t>See current rate sheet for University/Employee contributions</w:t>
            </w:r>
          </w:p>
        </w:tc>
        <w:tc>
          <w:tcPr>
            <w:tcW w:w="3510" w:type="dxa"/>
          </w:tcPr>
          <w:p w14:paraId="0E5475C7" w14:textId="77777777" w:rsidR="005A7EEC" w:rsidRPr="00487434" w:rsidRDefault="005A7EEC">
            <w:pPr>
              <w:rPr>
                <w:szCs w:val="22"/>
              </w:rPr>
            </w:pPr>
            <w:r w:rsidRPr="00487434">
              <w:rPr>
                <w:szCs w:val="22"/>
              </w:rPr>
              <w:t>First of the month following your date of hire.</w:t>
            </w:r>
          </w:p>
        </w:tc>
      </w:tr>
      <w:tr w:rsidR="00065503" w:rsidRPr="00487434" w14:paraId="54CE219E" w14:textId="77777777" w:rsidTr="00A1498D">
        <w:tc>
          <w:tcPr>
            <w:tcW w:w="2633" w:type="dxa"/>
          </w:tcPr>
          <w:p w14:paraId="3113CDD5" w14:textId="77777777" w:rsidR="00065503" w:rsidRPr="00487434" w:rsidRDefault="00065503" w:rsidP="00ED27FB">
            <w:pPr>
              <w:rPr>
                <w:szCs w:val="22"/>
              </w:rPr>
            </w:pPr>
            <w:r w:rsidRPr="00487434">
              <w:rPr>
                <w:szCs w:val="22"/>
              </w:rPr>
              <w:t>Life Insurance</w:t>
            </w:r>
          </w:p>
        </w:tc>
        <w:tc>
          <w:tcPr>
            <w:tcW w:w="6930" w:type="dxa"/>
          </w:tcPr>
          <w:p w14:paraId="5FCC2CC2" w14:textId="77777777" w:rsidR="00E309DA" w:rsidRPr="00487434" w:rsidRDefault="00E309DA" w:rsidP="00E309DA">
            <w:pPr>
              <w:rPr>
                <w:szCs w:val="22"/>
              </w:rPr>
            </w:pPr>
            <w:r w:rsidRPr="00487434">
              <w:rPr>
                <w:szCs w:val="22"/>
              </w:rPr>
              <w:t>1x your annual salary up to $50,000 of term life insurance.</w:t>
            </w:r>
          </w:p>
          <w:p w14:paraId="36DDFA26" w14:textId="77777777" w:rsidR="00065503" w:rsidRPr="00487434" w:rsidRDefault="00E309DA" w:rsidP="00E309DA">
            <w:pPr>
              <w:rPr>
                <w:szCs w:val="22"/>
              </w:rPr>
            </w:pPr>
            <w:r w:rsidRPr="00487434">
              <w:rPr>
                <w:szCs w:val="22"/>
              </w:rPr>
              <w:t xml:space="preserve">You can purchase additional life insurance coverage up to 5 times your annual salary, </w:t>
            </w:r>
            <w:r w:rsidRPr="00487434">
              <w:rPr>
                <w:b/>
                <w:bCs/>
                <w:i/>
                <w:iCs/>
                <w:szCs w:val="22"/>
              </w:rPr>
              <w:t>not to exceed $750,000</w:t>
            </w:r>
            <w:r w:rsidRPr="00487434">
              <w:rPr>
                <w:szCs w:val="22"/>
              </w:rPr>
              <w:t>. Coverage for your spouse and dependents is also available.</w:t>
            </w:r>
          </w:p>
        </w:tc>
        <w:tc>
          <w:tcPr>
            <w:tcW w:w="2160" w:type="dxa"/>
          </w:tcPr>
          <w:p w14:paraId="7CD25E51" w14:textId="77777777" w:rsidR="00DC4A6F" w:rsidRPr="00487434" w:rsidRDefault="00DC4A6F" w:rsidP="00DC4A6F">
            <w:pPr>
              <w:jc w:val="center"/>
              <w:rPr>
                <w:szCs w:val="22"/>
              </w:rPr>
            </w:pPr>
          </w:p>
          <w:p w14:paraId="2D793373" w14:textId="77777777" w:rsidR="009379FE" w:rsidRPr="00487434" w:rsidRDefault="00E458D4" w:rsidP="009379FE">
            <w:pPr>
              <w:jc w:val="center"/>
              <w:rPr>
                <w:szCs w:val="22"/>
              </w:rPr>
            </w:pPr>
            <w:r w:rsidRPr="00487434">
              <w:rPr>
                <w:szCs w:val="22"/>
              </w:rPr>
              <w:t>Reliance Standard</w:t>
            </w:r>
          </w:p>
        </w:tc>
        <w:tc>
          <w:tcPr>
            <w:tcW w:w="4140" w:type="dxa"/>
          </w:tcPr>
          <w:p w14:paraId="1DB79D85" w14:textId="77777777" w:rsidR="00065503" w:rsidRPr="00487434" w:rsidRDefault="00065503" w:rsidP="001C282D">
            <w:pPr>
              <w:rPr>
                <w:szCs w:val="22"/>
              </w:rPr>
            </w:pPr>
            <w:r w:rsidRPr="00487434">
              <w:rPr>
                <w:szCs w:val="22"/>
              </w:rPr>
              <w:t xml:space="preserve">The </w:t>
            </w:r>
            <w:r w:rsidR="001C282D" w:rsidRPr="00487434">
              <w:rPr>
                <w:szCs w:val="22"/>
              </w:rPr>
              <w:t>University</w:t>
            </w:r>
            <w:r w:rsidRPr="00487434">
              <w:rPr>
                <w:szCs w:val="22"/>
              </w:rPr>
              <w:t xml:space="preserve"> pays for this coverage.  If you choose to purchase additional coverage, there is a bi-weekly premium that you are responsible for.</w:t>
            </w:r>
          </w:p>
        </w:tc>
        <w:tc>
          <w:tcPr>
            <w:tcW w:w="3510" w:type="dxa"/>
          </w:tcPr>
          <w:p w14:paraId="2822A985" w14:textId="77777777" w:rsidR="00065503" w:rsidRPr="00487434" w:rsidRDefault="00065503" w:rsidP="00ED27FB">
            <w:pPr>
              <w:rPr>
                <w:szCs w:val="22"/>
              </w:rPr>
            </w:pPr>
            <w:r w:rsidRPr="00487434">
              <w:rPr>
                <w:szCs w:val="22"/>
              </w:rPr>
              <w:t>On the first of the month following 30 days of employment.</w:t>
            </w:r>
          </w:p>
        </w:tc>
      </w:tr>
      <w:tr w:rsidR="00065503" w:rsidRPr="00487434" w14:paraId="37DF61C7" w14:textId="77777777" w:rsidTr="00A1498D">
        <w:tc>
          <w:tcPr>
            <w:tcW w:w="2633" w:type="dxa"/>
          </w:tcPr>
          <w:p w14:paraId="02EC7D20" w14:textId="77777777" w:rsidR="00065503" w:rsidRPr="00487434" w:rsidRDefault="00065503" w:rsidP="00A1498D">
            <w:pPr>
              <w:rPr>
                <w:szCs w:val="22"/>
              </w:rPr>
            </w:pPr>
            <w:r w:rsidRPr="00487434">
              <w:rPr>
                <w:szCs w:val="22"/>
              </w:rPr>
              <w:t xml:space="preserve">Accidental Death and Dismemberment </w:t>
            </w:r>
            <w:r w:rsidR="00A1498D">
              <w:rPr>
                <w:szCs w:val="22"/>
              </w:rPr>
              <w:t>(</w:t>
            </w:r>
            <w:r w:rsidRPr="00487434">
              <w:rPr>
                <w:szCs w:val="22"/>
              </w:rPr>
              <w:t>AD&amp;D)</w:t>
            </w:r>
          </w:p>
        </w:tc>
        <w:tc>
          <w:tcPr>
            <w:tcW w:w="6930" w:type="dxa"/>
          </w:tcPr>
          <w:p w14:paraId="4588D61E" w14:textId="77777777" w:rsidR="00065503" w:rsidRPr="00487434" w:rsidRDefault="00065503" w:rsidP="00004CC6">
            <w:pPr>
              <w:rPr>
                <w:szCs w:val="22"/>
              </w:rPr>
            </w:pPr>
            <w:r w:rsidRPr="00487434">
              <w:rPr>
                <w:szCs w:val="22"/>
              </w:rPr>
              <w:t>1x your annual salary up to $50,000 of accidental death and dismemberment coverage.</w:t>
            </w:r>
          </w:p>
        </w:tc>
        <w:tc>
          <w:tcPr>
            <w:tcW w:w="2160" w:type="dxa"/>
          </w:tcPr>
          <w:p w14:paraId="2D8B1E29" w14:textId="77777777" w:rsidR="00DC4A6F" w:rsidRPr="00487434" w:rsidRDefault="00DC4A6F" w:rsidP="00DC4A6F">
            <w:pPr>
              <w:jc w:val="center"/>
              <w:rPr>
                <w:szCs w:val="22"/>
              </w:rPr>
            </w:pPr>
          </w:p>
          <w:p w14:paraId="4D10CC88" w14:textId="77777777" w:rsidR="00065503" w:rsidRPr="00487434" w:rsidRDefault="00E458D4" w:rsidP="00DC4A6F">
            <w:pPr>
              <w:jc w:val="center"/>
              <w:rPr>
                <w:szCs w:val="22"/>
              </w:rPr>
            </w:pPr>
            <w:r w:rsidRPr="00487434">
              <w:rPr>
                <w:szCs w:val="22"/>
              </w:rPr>
              <w:t>Reliance Standard</w:t>
            </w:r>
          </w:p>
        </w:tc>
        <w:tc>
          <w:tcPr>
            <w:tcW w:w="4140" w:type="dxa"/>
          </w:tcPr>
          <w:p w14:paraId="18835BBE" w14:textId="77777777" w:rsidR="00065503" w:rsidRPr="00487434" w:rsidRDefault="00065503" w:rsidP="001C282D">
            <w:pPr>
              <w:rPr>
                <w:szCs w:val="22"/>
              </w:rPr>
            </w:pPr>
            <w:r w:rsidRPr="00487434">
              <w:rPr>
                <w:szCs w:val="22"/>
              </w:rPr>
              <w:t xml:space="preserve">The </w:t>
            </w:r>
            <w:r w:rsidR="001C282D" w:rsidRPr="00487434">
              <w:rPr>
                <w:szCs w:val="22"/>
              </w:rPr>
              <w:t>University</w:t>
            </w:r>
            <w:r w:rsidRPr="00487434">
              <w:rPr>
                <w:szCs w:val="22"/>
              </w:rPr>
              <w:t xml:space="preserve"> pays for this coverage.</w:t>
            </w:r>
          </w:p>
        </w:tc>
        <w:tc>
          <w:tcPr>
            <w:tcW w:w="3510" w:type="dxa"/>
          </w:tcPr>
          <w:p w14:paraId="026355CE" w14:textId="77777777" w:rsidR="00065503" w:rsidRPr="00487434" w:rsidRDefault="00065503" w:rsidP="00FC4409">
            <w:pPr>
              <w:rPr>
                <w:szCs w:val="22"/>
              </w:rPr>
            </w:pPr>
            <w:r w:rsidRPr="00487434">
              <w:rPr>
                <w:szCs w:val="22"/>
              </w:rPr>
              <w:t>On the first of the month following 30 days of employment.</w:t>
            </w:r>
          </w:p>
        </w:tc>
      </w:tr>
      <w:tr w:rsidR="00FE549D" w:rsidRPr="00487434" w14:paraId="1574CF72" w14:textId="77777777" w:rsidTr="00A1498D">
        <w:tc>
          <w:tcPr>
            <w:tcW w:w="2633" w:type="dxa"/>
          </w:tcPr>
          <w:p w14:paraId="0FB6F401" w14:textId="77777777" w:rsidR="00FE549D" w:rsidRPr="00487434" w:rsidRDefault="00FE549D" w:rsidP="00FE549D">
            <w:pPr>
              <w:rPr>
                <w:szCs w:val="22"/>
              </w:rPr>
            </w:pPr>
            <w:r w:rsidRPr="00487434">
              <w:rPr>
                <w:szCs w:val="22"/>
              </w:rPr>
              <w:t>Short Term Disability (STD)</w:t>
            </w:r>
          </w:p>
        </w:tc>
        <w:tc>
          <w:tcPr>
            <w:tcW w:w="6930" w:type="dxa"/>
          </w:tcPr>
          <w:p w14:paraId="78BB7345" w14:textId="70295318" w:rsidR="00FE549D" w:rsidRPr="00487434" w:rsidRDefault="007F3E1D" w:rsidP="00FE549D">
            <w:pPr>
              <w:pStyle w:val="Default"/>
              <w:rPr>
                <w:rFonts w:ascii="Times New Roman" w:hAnsi="Times New Roman" w:cs="Times New Roman"/>
                <w:sz w:val="22"/>
                <w:szCs w:val="22"/>
              </w:rPr>
            </w:pPr>
            <w:r>
              <w:rPr>
                <w:rFonts w:ascii="Times New Roman" w:hAnsi="Times New Roman" w:cs="Times New Roman"/>
                <w:sz w:val="22"/>
                <w:szCs w:val="22"/>
              </w:rPr>
              <w:t xml:space="preserve">The Short-term disability benefit is 60% of your weekly base salary in the event you are out for more than ten consecutive days due to illness </w:t>
            </w:r>
            <w:r w:rsidR="00B54616">
              <w:rPr>
                <w:rFonts w:ascii="Times New Roman" w:hAnsi="Times New Roman" w:cs="Times New Roman"/>
                <w:sz w:val="22"/>
                <w:szCs w:val="22"/>
              </w:rPr>
              <w:t>or disability.</w:t>
            </w:r>
          </w:p>
        </w:tc>
        <w:tc>
          <w:tcPr>
            <w:tcW w:w="2160" w:type="dxa"/>
          </w:tcPr>
          <w:p w14:paraId="4A422503" w14:textId="77777777" w:rsidR="00FE549D" w:rsidRPr="00487434" w:rsidRDefault="00FE549D" w:rsidP="00FE549D">
            <w:pPr>
              <w:jc w:val="center"/>
              <w:rPr>
                <w:szCs w:val="22"/>
              </w:rPr>
            </w:pPr>
          </w:p>
          <w:p w14:paraId="6692C32C" w14:textId="77777777" w:rsidR="00FE549D" w:rsidRPr="00487434" w:rsidRDefault="00FE549D" w:rsidP="00FE549D">
            <w:pPr>
              <w:jc w:val="center"/>
              <w:rPr>
                <w:szCs w:val="22"/>
              </w:rPr>
            </w:pPr>
            <w:r w:rsidRPr="00487434">
              <w:rPr>
                <w:szCs w:val="22"/>
              </w:rPr>
              <w:t>Reliance Standard</w:t>
            </w:r>
          </w:p>
        </w:tc>
        <w:tc>
          <w:tcPr>
            <w:tcW w:w="4140" w:type="dxa"/>
          </w:tcPr>
          <w:p w14:paraId="27565C15" w14:textId="77777777" w:rsidR="00FE549D" w:rsidRPr="00487434" w:rsidRDefault="00FE549D" w:rsidP="00FE549D">
            <w:pPr>
              <w:rPr>
                <w:szCs w:val="22"/>
              </w:rPr>
            </w:pPr>
            <w:r w:rsidRPr="00487434">
              <w:rPr>
                <w:szCs w:val="22"/>
              </w:rPr>
              <w:t>The University pays for this coverage.</w:t>
            </w:r>
          </w:p>
        </w:tc>
        <w:tc>
          <w:tcPr>
            <w:tcW w:w="3510" w:type="dxa"/>
          </w:tcPr>
          <w:p w14:paraId="37175717" w14:textId="2FD5D1EB" w:rsidR="00FE549D" w:rsidRPr="008D3E58" w:rsidRDefault="008D3E58" w:rsidP="00FE549D">
            <w:r>
              <w:rPr>
                <w:sz w:val="23"/>
                <w:szCs w:val="23"/>
              </w:rPr>
              <w:t xml:space="preserve">Coverage begins after </w:t>
            </w:r>
            <w:r w:rsidR="00030C9F">
              <w:rPr>
                <w:sz w:val="23"/>
                <w:szCs w:val="23"/>
              </w:rPr>
              <w:t>1 year</w:t>
            </w:r>
            <w:r w:rsidR="003637C6">
              <w:rPr>
                <w:sz w:val="23"/>
                <w:szCs w:val="23"/>
              </w:rPr>
              <w:t xml:space="preserve"> </w:t>
            </w:r>
            <w:r>
              <w:rPr>
                <w:sz w:val="23"/>
                <w:szCs w:val="23"/>
              </w:rPr>
              <w:t>of employment in alignment with FMLA.</w:t>
            </w:r>
          </w:p>
        </w:tc>
      </w:tr>
      <w:tr w:rsidR="00FE549D" w:rsidRPr="00487434" w14:paraId="587671E2" w14:textId="77777777" w:rsidTr="00A1498D">
        <w:tc>
          <w:tcPr>
            <w:tcW w:w="2633" w:type="dxa"/>
          </w:tcPr>
          <w:p w14:paraId="3D4703D5" w14:textId="77777777" w:rsidR="00FE549D" w:rsidRPr="00487434" w:rsidRDefault="00FE549D" w:rsidP="00FE549D">
            <w:pPr>
              <w:rPr>
                <w:szCs w:val="22"/>
              </w:rPr>
            </w:pPr>
            <w:r w:rsidRPr="00487434">
              <w:rPr>
                <w:szCs w:val="22"/>
              </w:rPr>
              <w:t>Long Term Disability (LTD)</w:t>
            </w:r>
          </w:p>
        </w:tc>
        <w:tc>
          <w:tcPr>
            <w:tcW w:w="6930" w:type="dxa"/>
          </w:tcPr>
          <w:p w14:paraId="686ADDCA" w14:textId="030A973A" w:rsidR="00FE549D" w:rsidRPr="00487434" w:rsidRDefault="00FE549D" w:rsidP="00FE549D">
            <w:pPr>
              <w:rPr>
                <w:szCs w:val="22"/>
              </w:rPr>
            </w:pPr>
            <w:r w:rsidRPr="00487434">
              <w:rPr>
                <w:szCs w:val="22"/>
              </w:rPr>
              <w:t>60% of your basic monthly earnings, not to exceed $</w:t>
            </w:r>
            <w:r w:rsidR="00B54616">
              <w:rPr>
                <w:szCs w:val="22"/>
              </w:rPr>
              <w:t>10</w:t>
            </w:r>
            <w:r w:rsidRPr="00487434">
              <w:rPr>
                <w:szCs w:val="22"/>
              </w:rPr>
              <w:t>,000 per month</w:t>
            </w:r>
          </w:p>
        </w:tc>
        <w:tc>
          <w:tcPr>
            <w:tcW w:w="2160" w:type="dxa"/>
          </w:tcPr>
          <w:p w14:paraId="66CB7F4C" w14:textId="77777777" w:rsidR="00FE549D" w:rsidRPr="00487434" w:rsidRDefault="00FE549D" w:rsidP="00FE549D">
            <w:pPr>
              <w:jc w:val="center"/>
              <w:rPr>
                <w:szCs w:val="22"/>
              </w:rPr>
            </w:pPr>
          </w:p>
          <w:p w14:paraId="27DF7C8C" w14:textId="77777777" w:rsidR="00FE549D" w:rsidRPr="00487434" w:rsidRDefault="00FE549D" w:rsidP="00FE549D">
            <w:pPr>
              <w:jc w:val="center"/>
              <w:rPr>
                <w:szCs w:val="22"/>
              </w:rPr>
            </w:pPr>
            <w:r w:rsidRPr="00487434">
              <w:rPr>
                <w:szCs w:val="22"/>
              </w:rPr>
              <w:t>Reliance Standard</w:t>
            </w:r>
          </w:p>
        </w:tc>
        <w:tc>
          <w:tcPr>
            <w:tcW w:w="4140" w:type="dxa"/>
          </w:tcPr>
          <w:p w14:paraId="43B9DCF4" w14:textId="77777777" w:rsidR="00FE549D" w:rsidRPr="00487434" w:rsidRDefault="00FE549D" w:rsidP="00FE549D">
            <w:pPr>
              <w:rPr>
                <w:szCs w:val="22"/>
              </w:rPr>
            </w:pPr>
            <w:r w:rsidRPr="00487434">
              <w:rPr>
                <w:szCs w:val="22"/>
              </w:rPr>
              <w:t>The University pays for this coverage.</w:t>
            </w:r>
          </w:p>
        </w:tc>
        <w:tc>
          <w:tcPr>
            <w:tcW w:w="3510" w:type="dxa"/>
          </w:tcPr>
          <w:p w14:paraId="4C5E4B2A" w14:textId="79B19826" w:rsidR="00FE549D" w:rsidRPr="00487434" w:rsidRDefault="008D3E58" w:rsidP="00FE549D">
            <w:pPr>
              <w:rPr>
                <w:szCs w:val="22"/>
              </w:rPr>
            </w:pPr>
            <w:r>
              <w:rPr>
                <w:szCs w:val="22"/>
              </w:rPr>
              <w:t xml:space="preserve">Coverage begins after </w:t>
            </w:r>
            <w:r w:rsidR="00030C9F">
              <w:rPr>
                <w:szCs w:val="22"/>
              </w:rPr>
              <w:t>1 year</w:t>
            </w:r>
            <w:r>
              <w:rPr>
                <w:szCs w:val="22"/>
              </w:rPr>
              <w:t xml:space="preserve"> of employment in alignment with FMLA.</w:t>
            </w:r>
          </w:p>
        </w:tc>
      </w:tr>
      <w:tr w:rsidR="00FE549D" w:rsidRPr="00487434" w14:paraId="254E644F" w14:textId="77777777" w:rsidTr="00A1498D">
        <w:tc>
          <w:tcPr>
            <w:tcW w:w="2633" w:type="dxa"/>
          </w:tcPr>
          <w:p w14:paraId="52FBCCF5" w14:textId="77777777" w:rsidR="00FE549D" w:rsidRPr="00487434" w:rsidRDefault="00FE549D" w:rsidP="00FE549D">
            <w:pPr>
              <w:rPr>
                <w:szCs w:val="22"/>
              </w:rPr>
            </w:pPr>
            <w:r w:rsidRPr="00487434">
              <w:rPr>
                <w:szCs w:val="22"/>
              </w:rPr>
              <w:t>Pre-Tax Flexible Spending Accounts</w:t>
            </w:r>
          </w:p>
        </w:tc>
        <w:tc>
          <w:tcPr>
            <w:tcW w:w="6930" w:type="dxa"/>
          </w:tcPr>
          <w:p w14:paraId="20F2B563" w14:textId="3ABBBA36" w:rsidR="00FE549D" w:rsidRPr="00487434" w:rsidRDefault="00FE549D" w:rsidP="0006430E">
            <w:pPr>
              <w:rPr>
                <w:szCs w:val="22"/>
              </w:rPr>
            </w:pPr>
            <w:r w:rsidRPr="00487434">
              <w:rPr>
                <w:szCs w:val="22"/>
              </w:rPr>
              <w:t>You can deposit up to $</w:t>
            </w:r>
            <w:r w:rsidR="008F08F7">
              <w:rPr>
                <w:szCs w:val="22"/>
              </w:rPr>
              <w:t>3,</w:t>
            </w:r>
            <w:r w:rsidR="00D239F9">
              <w:rPr>
                <w:szCs w:val="22"/>
              </w:rPr>
              <w:t>400</w:t>
            </w:r>
            <w:r w:rsidRPr="00487434">
              <w:rPr>
                <w:szCs w:val="22"/>
              </w:rPr>
              <w:t xml:space="preserve"> per year into a Health Care Account and $</w:t>
            </w:r>
            <w:r w:rsidR="00D239F9">
              <w:rPr>
                <w:szCs w:val="22"/>
              </w:rPr>
              <w:t>7,500</w:t>
            </w:r>
            <w:r w:rsidRPr="00487434">
              <w:rPr>
                <w:szCs w:val="22"/>
              </w:rPr>
              <w:t xml:space="preserve"> into a Dependent Care Account. These pre-tax contributions are used to reimburse yourself for eligible medical, dental, </w:t>
            </w:r>
            <w:r w:rsidR="003C6FA4">
              <w:rPr>
                <w:szCs w:val="22"/>
              </w:rPr>
              <w:t xml:space="preserve">vision, </w:t>
            </w:r>
            <w:r w:rsidRPr="00487434">
              <w:rPr>
                <w:szCs w:val="22"/>
              </w:rPr>
              <w:t>and dependent care expenses.</w:t>
            </w:r>
          </w:p>
        </w:tc>
        <w:tc>
          <w:tcPr>
            <w:tcW w:w="2160" w:type="dxa"/>
          </w:tcPr>
          <w:p w14:paraId="1A255D66" w14:textId="2E493E45" w:rsidR="00FE549D" w:rsidRPr="00487434" w:rsidRDefault="007A1231" w:rsidP="00FE549D">
            <w:pPr>
              <w:jc w:val="center"/>
              <w:rPr>
                <w:szCs w:val="22"/>
              </w:rPr>
            </w:pPr>
            <w:r>
              <w:rPr>
                <w:szCs w:val="22"/>
              </w:rPr>
              <w:t>Flores</w:t>
            </w:r>
          </w:p>
        </w:tc>
        <w:tc>
          <w:tcPr>
            <w:tcW w:w="4140" w:type="dxa"/>
          </w:tcPr>
          <w:p w14:paraId="267CE201" w14:textId="77777777" w:rsidR="00FE549D" w:rsidRPr="00487434" w:rsidRDefault="00FE549D" w:rsidP="00FE549D">
            <w:pPr>
              <w:rPr>
                <w:szCs w:val="22"/>
              </w:rPr>
            </w:pPr>
            <w:r w:rsidRPr="00487434">
              <w:rPr>
                <w:szCs w:val="22"/>
              </w:rPr>
              <w:t>The University pays the administrative cost. You make pre-tax bi-weekly payroll deductions.</w:t>
            </w:r>
          </w:p>
        </w:tc>
        <w:tc>
          <w:tcPr>
            <w:tcW w:w="3510" w:type="dxa"/>
          </w:tcPr>
          <w:p w14:paraId="1FF712F0" w14:textId="77777777" w:rsidR="00FE549D" w:rsidRPr="00487434" w:rsidRDefault="00FE549D" w:rsidP="00FE549D">
            <w:pPr>
              <w:rPr>
                <w:szCs w:val="22"/>
              </w:rPr>
            </w:pPr>
            <w:r w:rsidRPr="00487434">
              <w:rPr>
                <w:szCs w:val="22"/>
              </w:rPr>
              <w:t>First of the month following your date of hire.</w:t>
            </w:r>
          </w:p>
          <w:p w14:paraId="649E3B1B" w14:textId="77777777" w:rsidR="00FE549D" w:rsidRPr="00487434" w:rsidRDefault="00FE549D" w:rsidP="00FE549D">
            <w:pPr>
              <w:rPr>
                <w:szCs w:val="22"/>
              </w:rPr>
            </w:pPr>
          </w:p>
        </w:tc>
      </w:tr>
      <w:tr w:rsidR="00FE549D" w:rsidRPr="00487434" w14:paraId="480611E8" w14:textId="77777777" w:rsidTr="00A1498D">
        <w:tc>
          <w:tcPr>
            <w:tcW w:w="2633" w:type="dxa"/>
          </w:tcPr>
          <w:p w14:paraId="4B6AFAF2" w14:textId="77777777" w:rsidR="00FE549D" w:rsidRPr="00487434" w:rsidRDefault="00FE549D" w:rsidP="00FE549D">
            <w:pPr>
              <w:rPr>
                <w:szCs w:val="22"/>
              </w:rPr>
            </w:pPr>
            <w:r w:rsidRPr="00487434">
              <w:rPr>
                <w:szCs w:val="22"/>
              </w:rPr>
              <w:t>Retirement Plans</w:t>
            </w:r>
          </w:p>
        </w:tc>
        <w:tc>
          <w:tcPr>
            <w:tcW w:w="6930" w:type="dxa"/>
          </w:tcPr>
          <w:p w14:paraId="622A045B" w14:textId="4792BA70" w:rsidR="00FE549D" w:rsidRPr="00487434" w:rsidRDefault="00FE549D" w:rsidP="0006430E">
            <w:pPr>
              <w:rPr>
                <w:szCs w:val="22"/>
              </w:rPr>
            </w:pPr>
            <w:r w:rsidRPr="00487434">
              <w:rPr>
                <w:szCs w:val="22"/>
              </w:rPr>
              <w:t xml:space="preserve">The University matches your contribution </w:t>
            </w:r>
            <w:r w:rsidR="0066644F">
              <w:rPr>
                <w:szCs w:val="22"/>
              </w:rPr>
              <w:t xml:space="preserve">up to </w:t>
            </w:r>
            <w:r w:rsidR="00CF5675">
              <w:rPr>
                <w:szCs w:val="22"/>
              </w:rPr>
              <w:t>5</w:t>
            </w:r>
            <w:r w:rsidR="0066644F">
              <w:rPr>
                <w:szCs w:val="22"/>
              </w:rPr>
              <w:t>%</w:t>
            </w:r>
            <w:r w:rsidRPr="00487434">
              <w:rPr>
                <w:szCs w:val="22"/>
              </w:rPr>
              <w:t xml:space="preserve">, however there is a </w:t>
            </w:r>
            <w:r w:rsidR="00D41CAF">
              <w:rPr>
                <w:szCs w:val="22"/>
              </w:rPr>
              <w:t>two</w:t>
            </w:r>
            <w:r w:rsidRPr="00487434">
              <w:rPr>
                <w:szCs w:val="22"/>
              </w:rPr>
              <w:t xml:space="preserve">-year waiting period.  The </w:t>
            </w:r>
            <w:r>
              <w:rPr>
                <w:szCs w:val="22"/>
              </w:rPr>
              <w:t>two</w:t>
            </w:r>
            <w:r w:rsidRPr="00487434">
              <w:rPr>
                <w:szCs w:val="22"/>
              </w:rPr>
              <w:t>-year waiting period may be waived if one year of continuous full-time employment (just prior to employment with the University) has been completed at an accredited higher educational institution.</w:t>
            </w:r>
          </w:p>
        </w:tc>
        <w:tc>
          <w:tcPr>
            <w:tcW w:w="2160" w:type="dxa"/>
          </w:tcPr>
          <w:p w14:paraId="00F60D3A" w14:textId="77777777" w:rsidR="00FE549D" w:rsidRPr="00487434" w:rsidRDefault="00FE549D" w:rsidP="00FE549D">
            <w:pPr>
              <w:jc w:val="center"/>
              <w:rPr>
                <w:szCs w:val="22"/>
              </w:rPr>
            </w:pPr>
          </w:p>
          <w:p w14:paraId="7A660857" w14:textId="77777777" w:rsidR="00FE549D" w:rsidRPr="00487434" w:rsidRDefault="00FE549D" w:rsidP="00FE549D">
            <w:pPr>
              <w:jc w:val="center"/>
              <w:rPr>
                <w:szCs w:val="22"/>
              </w:rPr>
            </w:pPr>
            <w:r w:rsidRPr="00487434">
              <w:rPr>
                <w:szCs w:val="22"/>
              </w:rPr>
              <w:t>TIAA-CREF</w:t>
            </w:r>
          </w:p>
        </w:tc>
        <w:tc>
          <w:tcPr>
            <w:tcW w:w="4140" w:type="dxa"/>
          </w:tcPr>
          <w:p w14:paraId="375ADA22" w14:textId="77777777" w:rsidR="00FE549D" w:rsidRPr="00487434" w:rsidRDefault="00FE549D" w:rsidP="00FE549D">
            <w:pPr>
              <w:rPr>
                <w:szCs w:val="22"/>
              </w:rPr>
            </w:pPr>
            <w:r w:rsidRPr="00487434">
              <w:rPr>
                <w:szCs w:val="22"/>
              </w:rPr>
              <w:t>You may contribute pre-tax dollars to your account. Limits are placed on maximum contributions.</w:t>
            </w:r>
          </w:p>
        </w:tc>
        <w:tc>
          <w:tcPr>
            <w:tcW w:w="3510" w:type="dxa"/>
          </w:tcPr>
          <w:p w14:paraId="336F185A" w14:textId="77777777" w:rsidR="00FE549D" w:rsidRPr="00487434" w:rsidRDefault="00FE549D" w:rsidP="00FE549D">
            <w:pPr>
              <w:rPr>
                <w:szCs w:val="22"/>
              </w:rPr>
            </w:pPr>
            <w:r w:rsidRPr="00487434">
              <w:rPr>
                <w:szCs w:val="22"/>
              </w:rPr>
              <w:t xml:space="preserve">You are eligible to make a contribution immediately. </w:t>
            </w:r>
          </w:p>
        </w:tc>
      </w:tr>
      <w:tr w:rsidR="00FE549D" w:rsidRPr="00487434" w14:paraId="31594F87" w14:textId="77777777" w:rsidTr="00A1498D">
        <w:tc>
          <w:tcPr>
            <w:tcW w:w="2633" w:type="dxa"/>
          </w:tcPr>
          <w:p w14:paraId="2BE9C9A0" w14:textId="77777777" w:rsidR="00FE549D" w:rsidRPr="00487434" w:rsidRDefault="00FE549D" w:rsidP="00FE549D">
            <w:pPr>
              <w:rPr>
                <w:szCs w:val="22"/>
              </w:rPr>
            </w:pPr>
            <w:r w:rsidRPr="00487434">
              <w:rPr>
                <w:szCs w:val="22"/>
              </w:rPr>
              <w:t>Tuition Remission</w:t>
            </w:r>
          </w:p>
        </w:tc>
        <w:tc>
          <w:tcPr>
            <w:tcW w:w="6930" w:type="dxa"/>
          </w:tcPr>
          <w:p w14:paraId="42E8B885" w14:textId="6F9D1774" w:rsidR="00FE549D" w:rsidRPr="00487434" w:rsidRDefault="00FE549D" w:rsidP="00FE549D">
            <w:pPr>
              <w:rPr>
                <w:szCs w:val="22"/>
              </w:rPr>
            </w:pPr>
            <w:r w:rsidRPr="00487434">
              <w:rPr>
                <w:szCs w:val="22"/>
              </w:rPr>
              <w:t>Program for classes taken at NDMU</w:t>
            </w:r>
            <w:r w:rsidR="001554B7">
              <w:rPr>
                <w:szCs w:val="22"/>
              </w:rPr>
              <w:t xml:space="preserve"> up to </w:t>
            </w:r>
            <w:r w:rsidRPr="00487434">
              <w:rPr>
                <w:szCs w:val="22"/>
              </w:rPr>
              <w:t xml:space="preserve">100% tuition remission for yourself, 100% for eligible dependents for undergraduate classes, 50% for spouses. </w:t>
            </w:r>
          </w:p>
          <w:p w14:paraId="74FBA566" w14:textId="77777777" w:rsidR="00FE549D" w:rsidRPr="00487434" w:rsidRDefault="00FE549D" w:rsidP="00FE549D">
            <w:pPr>
              <w:rPr>
                <w:szCs w:val="22"/>
              </w:rPr>
            </w:pPr>
          </w:p>
        </w:tc>
        <w:tc>
          <w:tcPr>
            <w:tcW w:w="2160" w:type="dxa"/>
          </w:tcPr>
          <w:p w14:paraId="75052726" w14:textId="77777777" w:rsidR="00FE549D" w:rsidRPr="00487434" w:rsidRDefault="00FE549D" w:rsidP="00FE549D">
            <w:pPr>
              <w:jc w:val="center"/>
              <w:rPr>
                <w:szCs w:val="22"/>
              </w:rPr>
            </w:pPr>
          </w:p>
          <w:p w14:paraId="61BBC8A0" w14:textId="77777777" w:rsidR="00FE549D" w:rsidRPr="00487434" w:rsidRDefault="00FE549D" w:rsidP="00FE549D">
            <w:pPr>
              <w:jc w:val="center"/>
              <w:rPr>
                <w:szCs w:val="22"/>
              </w:rPr>
            </w:pPr>
            <w:r w:rsidRPr="00487434">
              <w:rPr>
                <w:szCs w:val="22"/>
              </w:rPr>
              <w:t>NDM</w:t>
            </w:r>
          </w:p>
        </w:tc>
        <w:tc>
          <w:tcPr>
            <w:tcW w:w="4140" w:type="dxa"/>
          </w:tcPr>
          <w:p w14:paraId="7C0C8AA6" w14:textId="77777777" w:rsidR="00FE549D" w:rsidRPr="00487434" w:rsidRDefault="00FE549D" w:rsidP="00FE549D">
            <w:pPr>
              <w:rPr>
                <w:szCs w:val="22"/>
              </w:rPr>
            </w:pPr>
            <w:r w:rsidRPr="00487434">
              <w:rPr>
                <w:szCs w:val="22"/>
              </w:rPr>
              <w:t>The University pays for tuition costs for classes taken at NDM. Employee is responsible for registration fees.</w:t>
            </w:r>
          </w:p>
        </w:tc>
        <w:tc>
          <w:tcPr>
            <w:tcW w:w="3510" w:type="dxa"/>
          </w:tcPr>
          <w:p w14:paraId="082FEB0F" w14:textId="77777777" w:rsidR="00FE549D" w:rsidRPr="00487434" w:rsidRDefault="00FE549D" w:rsidP="00803E2D">
            <w:pPr>
              <w:rPr>
                <w:szCs w:val="22"/>
              </w:rPr>
            </w:pPr>
            <w:r w:rsidRPr="00487434">
              <w:rPr>
                <w:szCs w:val="22"/>
              </w:rPr>
              <w:t xml:space="preserve">After </w:t>
            </w:r>
            <w:r w:rsidR="00803E2D">
              <w:rPr>
                <w:szCs w:val="22"/>
              </w:rPr>
              <w:t>one</w:t>
            </w:r>
            <w:r w:rsidRPr="00487434">
              <w:rPr>
                <w:szCs w:val="22"/>
              </w:rPr>
              <w:t xml:space="preserve"> year of service.</w:t>
            </w:r>
          </w:p>
        </w:tc>
      </w:tr>
      <w:tr w:rsidR="00FE549D" w:rsidRPr="00487434" w14:paraId="001C2B21" w14:textId="77777777" w:rsidTr="00A1498D">
        <w:tc>
          <w:tcPr>
            <w:tcW w:w="2633" w:type="dxa"/>
          </w:tcPr>
          <w:p w14:paraId="4A4CC6E8" w14:textId="77777777" w:rsidR="00FE549D" w:rsidRPr="00487434" w:rsidRDefault="00FE549D" w:rsidP="00FE549D">
            <w:pPr>
              <w:rPr>
                <w:szCs w:val="22"/>
              </w:rPr>
            </w:pPr>
            <w:r w:rsidRPr="00487434">
              <w:rPr>
                <w:szCs w:val="22"/>
              </w:rPr>
              <w:t>Tuition Exchange</w:t>
            </w:r>
            <w:r w:rsidR="008B5F65">
              <w:rPr>
                <w:szCs w:val="22"/>
              </w:rPr>
              <w:t xml:space="preserve"> Scholarship Program</w:t>
            </w:r>
          </w:p>
        </w:tc>
        <w:tc>
          <w:tcPr>
            <w:tcW w:w="6930" w:type="dxa"/>
          </w:tcPr>
          <w:p w14:paraId="7E779C73" w14:textId="77777777" w:rsidR="00FE549D" w:rsidRPr="00487434" w:rsidRDefault="00FE549D" w:rsidP="00A202B7">
            <w:pPr>
              <w:pStyle w:val="Default"/>
              <w:rPr>
                <w:rFonts w:ascii="Times New Roman" w:hAnsi="Times New Roman" w:cs="Times New Roman"/>
                <w:b/>
                <w:sz w:val="22"/>
                <w:szCs w:val="22"/>
              </w:rPr>
            </w:pPr>
            <w:r w:rsidRPr="00487434">
              <w:rPr>
                <w:rFonts w:ascii="Times New Roman" w:hAnsi="Times New Roman" w:cs="Times New Roman"/>
                <w:sz w:val="22"/>
                <w:szCs w:val="22"/>
              </w:rPr>
              <w:t xml:space="preserve">The University participates in </w:t>
            </w:r>
            <w:r w:rsidRPr="008D06AC">
              <w:rPr>
                <w:rFonts w:ascii="Times New Roman" w:hAnsi="Times New Roman" w:cs="Times New Roman"/>
                <w:b/>
                <w:sz w:val="22"/>
                <w:szCs w:val="22"/>
              </w:rPr>
              <w:t>three</w:t>
            </w:r>
            <w:r w:rsidRPr="00487434">
              <w:rPr>
                <w:rFonts w:ascii="Times New Roman" w:hAnsi="Times New Roman" w:cs="Times New Roman"/>
                <w:sz w:val="22"/>
                <w:szCs w:val="22"/>
              </w:rPr>
              <w:t xml:space="preserve"> Tuition Exchange </w:t>
            </w:r>
            <w:r w:rsidR="00A202B7">
              <w:rPr>
                <w:rFonts w:ascii="Times New Roman" w:hAnsi="Times New Roman" w:cs="Times New Roman"/>
                <w:sz w:val="22"/>
                <w:szCs w:val="22"/>
              </w:rPr>
              <w:t>Scholarship P</w:t>
            </w:r>
            <w:r w:rsidRPr="00487434">
              <w:rPr>
                <w:rFonts w:ascii="Times New Roman" w:hAnsi="Times New Roman" w:cs="Times New Roman"/>
                <w:sz w:val="22"/>
                <w:szCs w:val="22"/>
              </w:rPr>
              <w:t>rograms that provide the opportunity for dependent children to apply for undergraduate scholarships at participating institutions.</w:t>
            </w:r>
          </w:p>
        </w:tc>
        <w:tc>
          <w:tcPr>
            <w:tcW w:w="2160" w:type="dxa"/>
          </w:tcPr>
          <w:p w14:paraId="4DB9F6BD" w14:textId="77777777" w:rsidR="00FE549D" w:rsidRPr="00487434" w:rsidRDefault="00FE549D" w:rsidP="00FE549D">
            <w:pPr>
              <w:jc w:val="center"/>
              <w:rPr>
                <w:szCs w:val="22"/>
              </w:rPr>
            </w:pPr>
          </w:p>
          <w:p w14:paraId="723BA060" w14:textId="77777777" w:rsidR="00FE549D" w:rsidRPr="00487434" w:rsidRDefault="00FE549D" w:rsidP="00FE549D">
            <w:pPr>
              <w:jc w:val="center"/>
              <w:rPr>
                <w:szCs w:val="22"/>
              </w:rPr>
            </w:pPr>
            <w:r w:rsidRPr="00487434">
              <w:rPr>
                <w:szCs w:val="22"/>
              </w:rPr>
              <w:t>NDM</w:t>
            </w:r>
          </w:p>
        </w:tc>
        <w:tc>
          <w:tcPr>
            <w:tcW w:w="4140" w:type="dxa"/>
          </w:tcPr>
          <w:p w14:paraId="74847C68" w14:textId="77777777" w:rsidR="00FE549D" w:rsidRPr="00487434" w:rsidRDefault="00FE549D" w:rsidP="00FE549D">
            <w:pPr>
              <w:rPr>
                <w:szCs w:val="22"/>
              </w:rPr>
            </w:pPr>
            <w:r w:rsidRPr="00487434">
              <w:rPr>
                <w:szCs w:val="22"/>
              </w:rPr>
              <w:t>Tuition Exchange is not a guarantee and fees vary by institution.</w:t>
            </w:r>
          </w:p>
        </w:tc>
        <w:tc>
          <w:tcPr>
            <w:tcW w:w="3510" w:type="dxa"/>
          </w:tcPr>
          <w:p w14:paraId="19A5939A" w14:textId="77777777" w:rsidR="00FE549D" w:rsidRPr="00487434" w:rsidRDefault="00FE549D" w:rsidP="00803E2D">
            <w:pPr>
              <w:rPr>
                <w:szCs w:val="22"/>
              </w:rPr>
            </w:pPr>
            <w:r w:rsidRPr="00487434">
              <w:rPr>
                <w:szCs w:val="22"/>
              </w:rPr>
              <w:t xml:space="preserve">After </w:t>
            </w:r>
            <w:r w:rsidR="00803E2D">
              <w:rPr>
                <w:szCs w:val="22"/>
              </w:rPr>
              <w:t>one</w:t>
            </w:r>
            <w:r w:rsidRPr="00487434">
              <w:rPr>
                <w:szCs w:val="22"/>
              </w:rPr>
              <w:t xml:space="preserve"> year of service.</w:t>
            </w:r>
          </w:p>
        </w:tc>
      </w:tr>
    </w:tbl>
    <w:p w14:paraId="53AF3C98" w14:textId="77777777" w:rsidR="00F36904" w:rsidRDefault="00F36904" w:rsidP="009E0CA5">
      <w:pPr>
        <w:rPr>
          <w:rFonts w:ascii="Tahoma" w:hAnsi="Tahoma"/>
          <w:b/>
          <w:sz w:val="24"/>
        </w:rPr>
      </w:pPr>
    </w:p>
    <w:sectPr w:rsidR="00F36904" w:rsidSect="00ED27FB">
      <w:type w:val="continuous"/>
      <w:pgSz w:w="20160" w:h="12240" w:orient="landscape" w:code="5"/>
      <w:pgMar w:top="360" w:right="360" w:bottom="36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6016E"/>
    <w:multiLevelType w:val="hybridMultilevel"/>
    <w:tmpl w:val="241827A6"/>
    <w:lvl w:ilvl="0" w:tplc="A2E6BACC">
      <w:start w:val="1"/>
      <w:numFmt w:val="bullet"/>
      <w:lvlText w:val="●"/>
      <w:lvlJc w:val="left"/>
      <w:pPr>
        <w:tabs>
          <w:tab w:val="num" w:pos="648"/>
        </w:tabs>
        <w:ind w:left="648" w:hanging="288"/>
      </w:pPr>
      <w:rPr>
        <w:rFonts w:ascii="Arial" w:hAnsi="Arial" w:hint="default"/>
        <w:b w:val="0"/>
        <w:i w:val="0"/>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1773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845"/>
    <w:rsid w:val="00004CC6"/>
    <w:rsid w:val="00025B3D"/>
    <w:rsid w:val="00030C9F"/>
    <w:rsid w:val="00032D9D"/>
    <w:rsid w:val="0005091C"/>
    <w:rsid w:val="0006430E"/>
    <w:rsid w:val="00065503"/>
    <w:rsid w:val="000A7A55"/>
    <w:rsid w:val="000B2EA4"/>
    <w:rsid w:val="000B43AF"/>
    <w:rsid w:val="000D755E"/>
    <w:rsid w:val="000E3265"/>
    <w:rsid w:val="00137210"/>
    <w:rsid w:val="001554B7"/>
    <w:rsid w:val="00181972"/>
    <w:rsid w:val="00197029"/>
    <w:rsid w:val="001B40B3"/>
    <w:rsid w:val="001C282D"/>
    <w:rsid w:val="001D0D07"/>
    <w:rsid w:val="001F04DF"/>
    <w:rsid w:val="00201B81"/>
    <w:rsid w:val="00205D5D"/>
    <w:rsid w:val="002122DA"/>
    <w:rsid w:val="00242845"/>
    <w:rsid w:val="00283284"/>
    <w:rsid w:val="00291E20"/>
    <w:rsid w:val="00332E0D"/>
    <w:rsid w:val="003569BE"/>
    <w:rsid w:val="003637C6"/>
    <w:rsid w:val="003A63C3"/>
    <w:rsid w:val="003C6FA4"/>
    <w:rsid w:val="0040124D"/>
    <w:rsid w:val="00436F4D"/>
    <w:rsid w:val="004370CE"/>
    <w:rsid w:val="00457FC2"/>
    <w:rsid w:val="004622DC"/>
    <w:rsid w:val="0047410D"/>
    <w:rsid w:val="00483326"/>
    <w:rsid w:val="00487434"/>
    <w:rsid w:val="004E631D"/>
    <w:rsid w:val="004F49CB"/>
    <w:rsid w:val="00537584"/>
    <w:rsid w:val="00550A72"/>
    <w:rsid w:val="005613B7"/>
    <w:rsid w:val="005964BA"/>
    <w:rsid w:val="005A7EEC"/>
    <w:rsid w:val="005D1365"/>
    <w:rsid w:val="005E3A04"/>
    <w:rsid w:val="005F43CF"/>
    <w:rsid w:val="00621323"/>
    <w:rsid w:val="00636746"/>
    <w:rsid w:val="00655D4B"/>
    <w:rsid w:val="0066644F"/>
    <w:rsid w:val="00680B3A"/>
    <w:rsid w:val="00684D5F"/>
    <w:rsid w:val="006A1887"/>
    <w:rsid w:val="006A2DB2"/>
    <w:rsid w:val="00702D18"/>
    <w:rsid w:val="007100B5"/>
    <w:rsid w:val="007602EC"/>
    <w:rsid w:val="007A1231"/>
    <w:rsid w:val="007C2CBD"/>
    <w:rsid w:val="007F3E1D"/>
    <w:rsid w:val="00803204"/>
    <w:rsid w:val="00803E2D"/>
    <w:rsid w:val="00812E77"/>
    <w:rsid w:val="00825EEF"/>
    <w:rsid w:val="00885DB7"/>
    <w:rsid w:val="008B5F65"/>
    <w:rsid w:val="008C11FF"/>
    <w:rsid w:val="008D06AC"/>
    <w:rsid w:val="008D3E58"/>
    <w:rsid w:val="008F08F7"/>
    <w:rsid w:val="008F4AED"/>
    <w:rsid w:val="00905DB5"/>
    <w:rsid w:val="00905FE6"/>
    <w:rsid w:val="00910377"/>
    <w:rsid w:val="009379FE"/>
    <w:rsid w:val="009840A7"/>
    <w:rsid w:val="00993A84"/>
    <w:rsid w:val="00997332"/>
    <w:rsid w:val="009C3C3F"/>
    <w:rsid w:val="009D3D7A"/>
    <w:rsid w:val="009D4563"/>
    <w:rsid w:val="009D76E2"/>
    <w:rsid w:val="009E0CA5"/>
    <w:rsid w:val="009F32B9"/>
    <w:rsid w:val="00A1498D"/>
    <w:rsid w:val="00A202B7"/>
    <w:rsid w:val="00A4194F"/>
    <w:rsid w:val="00A56F46"/>
    <w:rsid w:val="00A60732"/>
    <w:rsid w:val="00A85F29"/>
    <w:rsid w:val="00AC3DD2"/>
    <w:rsid w:val="00AE0AAE"/>
    <w:rsid w:val="00AE37AE"/>
    <w:rsid w:val="00B0234A"/>
    <w:rsid w:val="00B52A37"/>
    <w:rsid w:val="00B54616"/>
    <w:rsid w:val="00B92067"/>
    <w:rsid w:val="00BA02F5"/>
    <w:rsid w:val="00BB2819"/>
    <w:rsid w:val="00C03C1B"/>
    <w:rsid w:val="00C16A9C"/>
    <w:rsid w:val="00C252DF"/>
    <w:rsid w:val="00C57EE6"/>
    <w:rsid w:val="00C749D4"/>
    <w:rsid w:val="00CF5675"/>
    <w:rsid w:val="00D22740"/>
    <w:rsid w:val="00D239F9"/>
    <w:rsid w:val="00D3794D"/>
    <w:rsid w:val="00D41CAF"/>
    <w:rsid w:val="00D55438"/>
    <w:rsid w:val="00D66484"/>
    <w:rsid w:val="00DA498A"/>
    <w:rsid w:val="00DC4A6F"/>
    <w:rsid w:val="00DC4E68"/>
    <w:rsid w:val="00DE5DCD"/>
    <w:rsid w:val="00DF1086"/>
    <w:rsid w:val="00E309DA"/>
    <w:rsid w:val="00E458D4"/>
    <w:rsid w:val="00E52A09"/>
    <w:rsid w:val="00E6380B"/>
    <w:rsid w:val="00E82F40"/>
    <w:rsid w:val="00ED27FB"/>
    <w:rsid w:val="00EE4407"/>
    <w:rsid w:val="00F1031D"/>
    <w:rsid w:val="00F14B43"/>
    <w:rsid w:val="00F17135"/>
    <w:rsid w:val="00F21EB5"/>
    <w:rsid w:val="00F32675"/>
    <w:rsid w:val="00F36904"/>
    <w:rsid w:val="00F50A16"/>
    <w:rsid w:val="00F80C0E"/>
    <w:rsid w:val="00F82E77"/>
    <w:rsid w:val="00FA40D7"/>
    <w:rsid w:val="00FC4409"/>
    <w:rsid w:val="00FC6BA8"/>
    <w:rsid w:val="00FE549D"/>
    <w:rsid w:val="00FF6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31E7F"/>
  <w15:docId w15:val="{FA20A3EB-415F-4586-BD96-C025819AA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2D18"/>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713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D755E"/>
    <w:pPr>
      <w:autoSpaceDE w:val="0"/>
      <w:autoSpaceDN w:val="0"/>
      <w:adjustRightInd w:val="0"/>
    </w:pPr>
    <w:rPr>
      <w:rFonts w:ascii="Garamond" w:hAnsi="Garamond" w:cs="Garamond"/>
      <w:color w:val="000000"/>
      <w:sz w:val="24"/>
      <w:szCs w:val="24"/>
    </w:rPr>
  </w:style>
  <w:style w:type="paragraph" w:styleId="BalloonText">
    <w:name w:val="Balloon Text"/>
    <w:basedOn w:val="Normal"/>
    <w:link w:val="BalloonTextChar"/>
    <w:rsid w:val="001C282D"/>
    <w:rPr>
      <w:rFonts w:ascii="Tahoma" w:hAnsi="Tahoma" w:cs="Tahoma"/>
      <w:sz w:val="16"/>
      <w:szCs w:val="16"/>
    </w:rPr>
  </w:style>
  <w:style w:type="character" w:customStyle="1" w:styleId="BalloonTextChar">
    <w:name w:val="Balloon Text Char"/>
    <w:basedOn w:val="DefaultParagraphFont"/>
    <w:link w:val="BalloonText"/>
    <w:rsid w:val="001C282D"/>
    <w:rPr>
      <w:rFonts w:ascii="Tahoma" w:hAnsi="Tahoma" w:cs="Tahoma"/>
      <w:sz w:val="16"/>
      <w:szCs w:val="16"/>
    </w:rPr>
  </w:style>
  <w:style w:type="paragraph" w:styleId="ListParagraph">
    <w:name w:val="List Paragraph"/>
    <w:basedOn w:val="Normal"/>
    <w:uiPriority w:val="34"/>
    <w:qFormat/>
    <w:rsid w:val="0066644F"/>
    <w:pPr>
      <w:ind w:left="720"/>
      <w:contextualSpacing/>
    </w:pPr>
  </w:style>
  <w:style w:type="character" w:styleId="Emphasis">
    <w:name w:val="Emphasis"/>
    <w:basedOn w:val="DefaultParagraphFont"/>
    <w:uiPriority w:val="20"/>
    <w:qFormat/>
    <w:rsid w:val="006664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1044">
      <w:bodyDiv w:val="1"/>
      <w:marLeft w:val="0"/>
      <w:marRight w:val="0"/>
      <w:marTop w:val="0"/>
      <w:marBottom w:val="0"/>
      <w:divBdr>
        <w:top w:val="none" w:sz="0" w:space="0" w:color="auto"/>
        <w:left w:val="none" w:sz="0" w:space="0" w:color="auto"/>
        <w:bottom w:val="none" w:sz="0" w:space="0" w:color="auto"/>
        <w:right w:val="none" w:sz="0" w:space="0" w:color="auto"/>
      </w:divBdr>
    </w:div>
    <w:div w:id="323629818">
      <w:bodyDiv w:val="1"/>
      <w:marLeft w:val="0"/>
      <w:marRight w:val="0"/>
      <w:marTop w:val="0"/>
      <w:marBottom w:val="0"/>
      <w:divBdr>
        <w:top w:val="none" w:sz="0" w:space="0" w:color="auto"/>
        <w:left w:val="none" w:sz="0" w:space="0" w:color="auto"/>
        <w:bottom w:val="none" w:sz="0" w:space="0" w:color="auto"/>
        <w:right w:val="none" w:sz="0" w:space="0" w:color="auto"/>
      </w:divBdr>
    </w:div>
    <w:div w:id="845442113">
      <w:bodyDiv w:val="1"/>
      <w:marLeft w:val="0"/>
      <w:marRight w:val="0"/>
      <w:marTop w:val="0"/>
      <w:marBottom w:val="0"/>
      <w:divBdr>
        <w:top w:val="none" w:sz="0" w:space="0" w:color="auto"/>
        <w:left w:val="none" w:sz="0" w:space="0" w:color="auto"/>
        <w:bottom w:val="none" w:sz="0" w:space="0" w:color="auto"/>
        <w:right w:val="none" w:sz="0" w:space="0" w:color="auto"/>
      </w:divBdr>
    </w:div>
    <w:div w:id="150012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HR%20Brochures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HR Brochures1</Template>
  <TotalTime>26</TotalTime>
  <Pages>2</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The College of Notre Dame</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Systems</dc:creator>
  <cp:lastModifiedBy>Williams, Kimberly</cp:lastModifiedBy>
  <cp:revision>14</cp:revision>
  <cp:lastPrinted>2017-04-18T14:14:00Z</cp:lastPrinted>
  <dcterms:created xsi:type="dcterms:W3CDTF">2025-12-16T21:14:00Z</dcterms:created>
  <dcterms:modified xsi:type="dcterms:W3CDTF">2026-10-07T18:26:00Z</dcterms:modified>
</cp:coreProperties>
</file>